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3D10" w14:textId="77777777" w:rsidR="00720174" w:rsidRDefault="00720174" w:rsidP="00720174">
      <w:pPr>
        <w:pStyle w:val="paragraph"/>
        <w:spacing w:before="0" w:beforeAutospacing="0" w:after="0" w:afterAutospacing="0"/>
        <w:jc w:val="center"/>
        <w:textAlignment w:val="baseline"/>
        <w:rPr>
          <w:sz w:val="24"/>
          <w:szCs w:val="24"/>
        </w:rPr>
      </w:pPr>
      <w:bookmarkStart w:id="0" w:name="_Hlk38532918"/>
      <w:bookmarkStart w:id="1" w:name="_Hlk37317735"/>
      <w:bookmarkStart w:id="2" w:name="_Hlk41576514"/>
      <w:r>
        <w:rPr>
          <w:noProof/>
        </w:rPr>
        <w:drawing>
          <wp:inline distT="0" distB="0" distL="0" distR="0" wp14:anchorId="5AFE8D95" wp14:editId="4489A25F">
            <wp:extent cx="1447800" cy="115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447800" cy="1152525"/>
                    </a:xfrm>
                    <a:prstGeom prst="rect">
                      <a:avLst/>
                    </a:prstGeom>
                  </pic:spPr>
                </pic:pic>
              </a:graphicData>
            </a:graphic>
          </wp:inline>
        </w:drawing>
      </w:r>
      <w:r w:rsidRPr="4489A25F">
        <w:rPr>
          <w:rStyle w:val="eop"/>
          <w:sz w:val="24"/>
          <w:szCs w:val="24"/>
        </w:rPr>
        <w:t> </w:t>
      </w:r>
    </w:p>
    <w:p w14:paraId="0D86CAC6" w14:textId="77777777" w:rsidR="00EB4C23" w:rsidRDefault="00EB4C23" w:rsidP="00EB4C23">
      <w:pPr>
        <w:pStyle w:val="paragraph"/>
        <w:spacing w:before="0" w:beforeAutospacing="0" w:after="0" w:afterAutospacing="0"/>
        <w:jc w:val="center"/>
        <w:textAlignment w:val="baseline"/>
        <w:rPr>
          <w:rStyle w:val="normaltextrun"/>
          <w:b/>
          <w:bCs/>
          <w:color w:val="FF4D00"/>
          <w:sz w:val="36"/>
          <w:szCs w:val="36"/>
        </w:rPr>
      </w:pPr>
    </w:p>
    <w:p w14:paraId="4FC0A82D" w14:textId="285CDC93" w:rsidR="00EB4C23" w:rsidRPr="00EB4C23" w:rsidRDefault="000E6CF1" w:rsidP="00EB4C23">
      <w:pPr>
        <w:pStyle w:val="paragraph"/>
        <w:spacing w:before="0" w:beforeAutospacing="0" w:after="0" w:afterAutospacing="0"/>
        <w:jc w:val="center"/>
        <w:textAlignment w:val="baseline"/>
        <w:rPr>
          <w:rStyle w:val="normaltextrun"/>
          <w:b/>
          <w:bCs/>
          <w:color w:val="FF4D00"/>
          <w:sz w:val="36"/>
          <w:szCs w:val="36"/>
        </w:rPr>
      </w:pPr>
      <w:r w:rsidRPr="00EB4C23">
        <w:rPr>
          <w:rStyle w:val="normaltextrun"/>
          <w:b/>
          <w:bCs/>
          <w:color w:val="FF4D00"/>
          <w:sz w:val="36"/>
          <w:szCs w:val="36"/>
        </w:rPr>
        <w:t xml:space="preserve">Special Edition </w:t>
      </w:r>
      <w:proofErr w:type="spellStart"/>
      <w:r w:rsidR="00720174" w:rsidRPr="00EB4C23">
        <w:rPr>
          <w:rStyle w:val="normaltextrun"/>
          <w:b/>
          <w:bCs/>
          <w:color w:val="FF4D00"/>
          <w:sz w:val="36"/>
          <w:szCs w:val="36"/>
        </w:rPr>
        <w:t>EZine</w:t>
      </w:r>
      <w:proofErr w:type="spellEnd"/>
    </w:p>
    <w:p w14:paraId="58E20A92" w14:textId="088619F5" w:rsidR="00EB4C23" w:rsidRPr="00EB4C23" w:rsidRDefault="000E6CF1" w:rsidP="00EB4C23">
      <w:pPr>
        <w:pStyle w:val="paragraph"/>
        <w:spacing w:before="0" w:beforeAutospacing="0" w:after="0" w:afterAutospacing="0"/>
        <w:jc w:val="center"/>
        <w:textAlignment w:val="baseline"/>
        <w:rPr>
          <w:rStyle w:val="normaltextrun"/>
          <w:b/>
          <w:bCs/>
          <w:color w:val="FF4D00"/>
          <w:sz w:val="72"/>
          <w:szCs w:val="72"/>
        </w:rPr>
      </w:pPr>
      <w:r w:rsidRPr="00EB4C23">
        <w:rPr>
          <w:rStyle w:val="normaltextrun"/>
          <w:b/>
          <w:bCs/>
          <w:color w:val="FF4D00"/>
          <w:sz w:val="72"/>
          <w:szCs w:val="72"/>
        </w:rPr>
        <w:t>‘Diverse Connections</w:t>
      </w:r>
      <w:r w:rsidR="00EB4C23" w:rsidRPr="00EB4C23">
        <w:rPr>
          <w:rStyle w:val="normaltextrun"/>
          <w:b/>
          <w:bCs/>
          <w:color w:val="FF4D00"/>
          <w:sz w:val="72"/>
          <w:szCs w:val="72"/>
        </w:rPr>
        <w:t>’</w:t>
      </w:r>
    </w:p>
    <w:p w14:paraId="2BFB5F70" w14:textId="1B9E70DF" w:rsidR="00720174" w:rsidRPr="00EB4C23" w:rsidRDefault="00EB4C23" w:rsidP="00EB4C23">
      <w:pPr>
        <w:pStyle w:val="paragraph"/>
        <w:spacing w:before="0" w:beforeAutospacing="0" w:after="0" w:afterAutospacing="0"/>
        <w:jc w:val="center"/>
        <w:textAlignment w:val="baseline"/>
        <w:rPr>
          <w:sz w:val="36"/>
          <w:szCs w:val="36"/>
        </w:rPr>
      </w:pPr>
      <w:r w:rsidRPr="00EB4C23">
        <w:rPr>
          <w:rStyle w:val="normaltextrun"/>
          <w:b/>
          <w:bCs/>
          <w:color w:val="FF4D00"/>
          <w:sz w:val="36"/>
          <w:szCs w:val="36"/>
        </w:rPr>
        <w:t>16</w:t>
      </w:r>
      <w:r w:rsidRPr="00EB4C23">
        <w:rPr>
          <w:rStyle w:val="normaltextrun"/>
          <w:b/>
          <w:bCs/>
          <w:color w:val="FF4D00"/>
          <w:sz w:val="36"/>
          <w:szCs w:val="36"/>
          <w:vertAlign w:val="superscript"/>
        </w:rPr>
        <w:t>th</w:t>
      </w:r>
      <w:r w:rsidRPr="00EB4C23">
        <w:rPr>
          <w:rStyle w:val="normaltextrun"/>
          <w:b/>
          <w:bCs/>
          <w:color w:val="FF4D00"/>
          <w:sz w:val="36"/>
          <w:szCs w:val="36"/>
        </w:rPr>
        <w:t xml:space="preserve"> Oct </w:t>
      </w:r>
      <w:r w:rsidR="00720174" w:rsidRPr="00EB4C23">
        <w:rPr>
          <w:rStyle w:val="normaltextrun"/>
          <w:b/>
          <w:bCs/>
          <w:color w:val="FF4D00"/>
          <w:sz w:val="36"/>
          <w:szCs w:val="36"/>
        </w:rPr>
        <w:t>2020</w:t>
      </w:r>
    </w:p>
    <w:p w14:paraId="6589103F" w14:textId="77777777" w:rsidR="00720174" w:rsidRDefault="00720174" w:rsidP="00720174">
      <w:pPr>
        <w:rPr>
          <w:sz w:val="24"/>
          <w:szCs w:val="24"/>
        </w:rPr>
      </w:pPr>
      <w:r>
        <w:t> </w:t>
      </w:r>
    </w:p>
    <w:p w14:paraId="56412271" w14:textId="77777777" w:rsidR="00720174" w:rsidRDefault="00720174" w:rsidP="00720174">
      <w:r>
        <w:t> </w:t>
      </w:r>
    </w:p>
    <w:p w14:paraId="1BD335ED" w14:textId="77777777" w:rsidR="00720174" w:rsidRDefault="00720174" w:rsidP="00720174">
      <w:r>
        <w:t> </w:t>
      </w:r>
    </w:p>
    <w:p w14:paraId="10C875A8" w14:textId="77777777" w:rsidR="00720174" w:rsidRDefault="00720174" w:rsidP="00720174">
      <w:pPr>
        <w:jc w:val="center"/>
      </w:pPr>
      <w:r>
        <w:rPr>
          <w:i/>
          <w:iCs/>
        </w:rPr>
        <w:t>YouthPact have compiled some links to resources, training and tips for our new working from home life for your information.  If you have something to share with your Peace4Youth colleagues, send these to our administrator Seana Carmichael (</w:t>
      </w:r>
      <w:hyperlink r:id="rId8" w:history="1">
        <w:r>
          <w:rPr>
            <w:rStyle w:val="Hyperlink"/>
            <w:i/>
            <w:iCs/>
            <w:color w:val="auto"/>
          </w:rPr>
          <w:t>Scarmichael@cooperationireland.org</w:t>
        </w:r>
      </w:hyperlink>
      <w:r>
        <w:rPr>
          <w:rStyle w:val="Hyperlink"/>
          <w:i/>
          <w:iCs/>
          <w:color w:val="auto"/>
        </w:rPr>
        <w:t>)</w:t>
      </w:r>
      <w:r>
        <w:rPr>
          <w:i/>
          <w:iCs/>
        </w:rPr>
        <w:t xml:space="preserve"> and we can compile a further e-newsletter.</w:t>
      </w:r>
    </w:p>
    <w:p w14:paraId="0C329D8F" w14:textId="77777777" w:rsidR="00720174" w:rsidRDefault="00720174" w:rsidP="00720174"/>
    <w:p w14:paraId="3CE1BE86" w14:textId="5645EBD7" w:rsidR="4489A25F" w:rsidRDefault="4489A25F" w:rsidP="4489A25F"/>
    <w:p w14:paraId="2B72B727" w14:textId="1EFE722B" w:rsidR="4072EA66" w:rsidRDefault="4072EA66">
      <w:r w:rsidRPr="4489A25F">
        <w:rPr>
          <w:rFonts w:eastAsia="Calibri"/>
          <w:color w:val="000000" w:themeColor="text1"/>
        </w:rPr>
        <w:t>To mark Black History Month, YouthPact have compiled 'Diverse Connections', a signposting resource to useful websites, training and toolkits, to support Peace4Youth workers with increasing their awareness and understanding of diverse communities, faiths and cultures.</w:t>
      </w:r>
    </w:p>
    <w:p w14:paraId="08B5950C" w14:textId="055590D8" w:rsidR="4072EA66" w:rsidRDefault="4072EA66">
      <w:r w:rsidRPr="4489A25F">
        <w:rPr>
          <w:rFonts w:eastAsia="Calibri"/>
          <w:color w:val="000000" w:themeColor="text1"/>
        </w:rPr>
        <w:t xml:space="preserve"> </w:t>
      </w:r>
    </w:p>
    <w:p w14:paraId="2966F4CE" w14:textId="735DB522" w:rsidR="4072EA66" w:rsidRDefault="4072EA66" w:rsidP="4489A25F">
      <w:r w:rsidRPr="4489A25F">
        <w:rPr>
          <w:rFonts w:eastAsia="Calibri"/>
          <w:color w:val="000000" w:themeColor="text1"/>
        </w:rPr>
        <w:t>It also outlines a list of organisations and grass-root groups that advocate on behalf of people from diverse Black, Asian and Minority Ethnic Communities, across Northern Ireland and the Border Counties</w:t>
      </w:r>
      <w:r w:rsidR="003817DA">
        <w:rPr>
          <w:rFonts w:eastAsia="Calibri"/>
          <w:color w:val="000000" w:themeColor="text1"/>
        </w:rPr>
        <w:t xml:space="preserve"> of Ireland.</w:t>
      </w:r>
      <w:bookmarkStart w:id="3" w:name="_GoBack"/>
      <w:bookmarkEnd w:id="3"/>
    </w:p>
    <w:p w14:paraId="1C799EC7" w14:textId="77777777" w:rsidR="001F4362" w:rsidRPr="00420926" w:rsidRDefault="001F4362" w:rsidP="00F853DD">
      <w:pPr>
        <w:rPr>
          <w:rFonts w:eastAsia="Times New Roman"/>
          <w:color w:val="000000"/>
        </w:rPr>
      </w:pPr>
    </w:p>
    <w:p w14:paraId="50107B27" w14:textId="566E700D" w:rsidR="001F4362" w:rsidRPr="00420926" w:rsidRDefault="001F4362" w:rsidP="00F853DD">
      <w:pPr>
        <w:rPr>
          <w:rFonts w:eastAsia="Times New Roman"/>
          <w:color w:val="000000"/>
        </w:rPr>
      </w:pPr>
      <w:r w:rsidRPr="4489A25F">
        <w:rPr>
          <w:rFonts w:eastAsia="Times New Roman"/>
          <w:color w:val="000000" w:themeColor="text1"/>
        </w:rPr>
        <w:t xml:space="preserve">Please find an introduction video on the </w:t>
      </w:r>
      <w:r w:rsidR="00420926" w:rsidRPr="4489A25F">
        <w:rPr>
          <w:rFonts w:eastAsia="Times New Roman"/>
          <w:color w:val="000000" w:themeColor="text1"/>
        </w:rPr>
        <w:t xml:space="preserve">signposting </w:t>
      </w:r>
      <w:r w:rsidRPr="4489A25F">
        <w:rPr>
          <w:rFonts w:eastAsia="Times New Roman"/>
          <w:color w:val="000000" w:themeColor="text1"/>
        </w:rPr>
        <w:t xml:space="preserve">resource </w:t>
      </w:r>
      <w:hyperlink r:id="rId9">
        <w:r w:rsidR="3DE04A33" w:rsidRPr="4489A25F">
          <w:rPr>
            <w:rStyle w:val="Hyperlink"/>
            <w:rFonts w:eastAsia="Times New Roman"/>
            <w:color w:val="00B0F0"/>
          </w:rPr>
          <w:t>https://drive.google.com/file/d/1LLrdkORE0sH-N4_fRmrDbM5SIXhVTWQi/view?usp=sharing</w:t>
        </w:r>
      </w:hyperlink>
      <w:r w:rsidR="3DE04A33" w:rsidRPr="4489A25F">
        <w:rPr>
          <w:rFonts w:eastAsia="Times New Roman"/>
          <w:color w:val="00B0F0"/>
        </w:rPr>
        <w:t xml:space="preserve"> </w:t>
      </w:r>
    </w:p>
    <w:p w14:paraId="51C0C138" w14:textId="3E386170" w:rsidR="00A50D47" w:rsidRPr="00420926" w:rsidRDefault="00A50D47" w:rsidP="00F853DD">
      <w:pPr>
        <w:rPr>
          <w:rFonts w:eastAsia="Times New Roman"/>
          <w:color w:val="000000"/>
        </w:rPr>
      </w:pPr>
    </w:p>
    <w:p w14:paraId="195F842E" w14:textId="5C008A9C" w:rsidR="00F853DD" w:rsidRPr="00420926" w:rsidRDefault="001F4362" w:rsidP="00F853DD">
      <w:pPr>
        <w:rPr>
          <w:rFonts w:eastAsia="Times New Roman"/>
          <w:color w:val="000000"/>
        </w:rPr>
      </w:pPr>
      <w:r w:rsidRPr="4489A25F">
        <w:rPr>
          <w:rFonts w:eastAsia="Times New Roman"/>
          <w:color w:val="000000" w:themeColor="text1"/>
        </w:rPr>
        <w:t>Th</w:t>
      </w:r>
      <w:r w:rsidR="00420926" w:rsidRPr="4489A25F">
        <w:rPr>
          <w:rFonts w:eastAsia="Times New Roman"/>
          <w:color w:val="000000" w:themeColor="text1"/>
        </w:rPr>
        <w:t>e signposting</w:t>
      </w:r>
      <w:r w:rsidRPr="4489A25F">
        <w:rPr>
          <w:rFonts w:eastAsia="Times New Roman"/>
          <w:color w:val="000000" w:themeColor="text1"/>
        </w:rPr>
        <w:t xml:space="preserve"> resource can be accessed here: </w:t>
      </w:r>
      <w:hyperlink r:id="rId10">
        <w:r w:rsidRPr="4489A25F">
          <w:rPr>
            <w:rStyle w:val="Hyperlink"/>
            <w:rFonts w:eastAsia="Times New Roman"/>
            <w:color w:val="00B0F0"/>
          </w:rPr>
          <w:t>https://drive.google.com/file/d/1zR-kZ3rZ95Vzbm5G-XnEJeKXr14d38SW/view?usp=sharing</w:t>
        </w:r>
      </w:hyperlink>
      <w:r w:rsidRPr="4489A25F">
        <w:rPr>
          <w:rFonts w:eastAsia="Times New Roman"/>
          <w:color w:val="00B0F0"/>
        </w:rPr>
        <w:t xml:space="preserve"> </w:t>
      </w:r>
    </w:p>
    <w:p w14:paraId="0CD336B7" w14:textId="77777777" w:rsidR="00420926" w:rsidRDefault="00420926" w:rsidP="00720174">
      <w:pPr>
        <w:pStyle w:val="paragraph"/>
        <w:spacing w:before="0" w:beforeAutospacing="0" w:after="0" w:afterAutospacing="0"/>
        <w:textAlignment w:val="baseline"/>
        <w:rPr>
          <w:rStyle w:val="eop"/>
          <w:sz w:val="24"/>
          <w:szCs w:val="24"/>
        </w:rPr>
      </w:pPr>
    </w:p>
    <w:p w14:paraId="07AE0647" w14:textId="77777777" w:rsidR="00720174" w:rsidRDefault="00720174" w:rsidP="00720174">
      <w:pPr>
        <w:pStyle w:val="paragraph"/>
        <w:spacing w:before="0" w:beforeAutospacing="0" w:after="0" w:afterAutospacing="0"/>
        <w:textAlignment w:val="baseline"/>
        <w:rPr>
          <w:rStyle w:val="eop"/>
          <w:sz w:val="24"/>
          <w:szCs w:val="24"/>
        </w:rPr>
      </w:pPr>
      <w:r>
        <w:rPr>
          <w:rStyle w:val="eop"/>
          <w:sz w:val="24"/>
          <w:szCs w:val="24"/>
        </w:rPr>
        <w:t>  </w:t>
      </w:r>
    </w:p>
    <w:p w14:paraId="09E04E37" w14:textId="77777777" w:rsidR="00420926" w:rsidRDefault="00420926" w:rsidP="00720174">
      <w:pPr>
        <w:pStyle w:val="paragraph"/>
        <w:spacing w:before="0" w:beforeAutospacing="0" w:after="0" w:afterAutospacing="0"/>
        <w:textAlignment w:val="baseline"/>
        <w:rPr>
          <w:sz w:val="24"/>
          <w:szCs w:val="24"/>
        </w:rPr>
      </w:pPr>
    </w:p>
    <w:p w14:paraId="3A33978D" w14:textId="77777777" w:rsidR="00720174" w:rsidRPr="00420926" w:rsidRDefault="00720174" w:rsidP="00720174">
      <w:pPr>
        <w:pStyle w:val="paragraph"/>
        <w:spacing w:before="0" w:beforeAutospacing="0" w:after="0" w:afterAutospacing="0"/>
        <w:jc w:val="center"/>
        <w:textAlignment w:val="baseline"/>
      </w:pPr>
      <w:r w:rsidRPr="00420926">
        <w:rPr>
          <w:rStyle w:val="normaltextrun"/>
        </w:rPr>
        <w:t>YouthPact do not necessarily endorse any of the materials or links in this ezine.</w:t>
      </w:r>
      <w:r w:rsidRPr="00420926">
        <w:rPr>
          <w:rStyle w:val="eop"/>
        </w:rPr>
        <w:t> </w:t>
      </w:r>
    </w:p>
    <w:p w14:paraId="6849DA2E" w14:textId="77777777" w:rsidR="00720174" w:rsidRPr="00420926" w:rsidRDefault="00720174" w:rsidP="00720174">
      <w:pPr>
        <w:pStyle w:val="paragraph"/>
        <w:spacing w:before="0" w:beforeAutospacing="0" w:after="0" w:afterAutospacing="0"/>
        <w:jc w:val="center"/>
        <w:textAlignment w:val="baseline"/>
      </w:pPr>
      <w:r w:rsidRPr="00420926">
        <w:rPr>
          <w:rStyle w:val="normaltextrun"/>
        </w:rPr>
        <w:t>If you would prefer not to receive our newsletter please email STOP and your name in the subject heading to </w:t>
      </w:r>
      <w:hyperlink r:id="rId11" w:tgtFrame="_blank" w:history="1">
        <w:r w:rsidRPr="00420926">
          <w:rPr>
            <w:rStyle w:val="normaltextrun"/>
            <w:i/>
            <w:iCs/>
          </w:rPr>
          <w:t>scarmichael@cooperationireland.org</w:t>
        </w:r>
      </w:hyperlink>
      <w:r w:rsidRPr="00420926">
        <w:rPr>
          <w:rStyle w:val="eop"/>
        </w:rPr>
        <w:t> </w:t>
      </w:r>
    </w:p>
    <w:p w14:paraId="74440E5E" w14:textId="77777777" w:rsidR="00720174" w:rsidRPr="00420926" w:rsidRDefault="00720174" w:rsidP="00720174">
      <w:pPr>
        <w:pStyle w:val="paragraph"/>
        <w:spacing w:before="0" w:beforeAutospacing="0" w:after="0" w:afterAutospacing="0"/>
        <w:jc w:val="center"/>
        <w:textAlignment w:val="baseline"/>
      </w:pPr>
      <w:r w:rsidRPr="00420926">
        <w:rPr>
          <w:rStyle w:val="eop"/>
        </w:rPr>
        <w:t> </w:t>
      </w:r>
    </w:p>
    <w:p w14:paraId="304AC722" w14:textId="14381B3A" w:rsidR="00720174" w:rsidRPr="00420926" w:rsidRDefault="00720174" w:rsidP="00420926">
      <w:pPr>
        <w:pStyle w:val="paragraph"/>
        <w:spacing w:before="0" w:beforeAutospacing="0" w:after="0" w:afterAutospacing="0"/>
        <w:jc w:val="center"/>
        <w:textAlignment w:val="baseline"/>
      </w:pPr>
      <w:r w:rsidRPr="00420926">
        <w:rPr>
          <w:rStyle w:val="normaltextrun"/>
          <w:i/>
          <w:iCs/>
        </w:rPr>
        <w:t>This project is supported by the European Union’s PEACE IV Programme managed by the Special EU Programmes Body (SEUPB)</w:t>
      </w:r>
      <w:r w:rsidRPr="00420926">
        <w:rPr>
          <w:rStyle w:val="eop"/>
        </w:rPr>
        <w:t> </w:t>
      </w:r>
      <w:r>
        <w:rPr>
          <w:rStyle w:val="eop"/>
          <w:sz w:val="24"/>
          <w:szCs w:val="24"/>
        </w:rPr>
        <w:t> </w:t>
      </w:r>
    </w:p>
    <w:p w14:paraId="3FC6219E" w14:textId="77777777" w:rsidR="00720174" w:rsidRDefault="00720174" w:rsidP="00720174">
      <w:pPr>
        <w:pStyle w:val="paragraph"/>
        <w:spacing w:before="0" w:beforeAutospacing="0" w:after="0" w:afterAutospacing="0"/>
        <w:jc w:val="center"/>
        <w:textAlignment w:val="baseline"/>
        <w:rPr>
          <w:sz w:val="24"/>
          <w:szCs w:val="24"/>
        </w:rPr>
      </w:pPr>
      <w:r>
        <w:rPr>
          <w:noProof/>
        </w:rPr>
        <w:drawing>
          <wp:inline distT="0" distB="0" distL="0" distR="0" wp14:anchorId="00295297" wp14:editId="55373849">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914400" cy="352425"/>
                    </a:xfrm>
                    <a:prstGeom prst="rect">
                      <a:avLst/>
                    </a:prstGeom>
                  </pic:spPr>
                </pic:pic>
              </a:graphicData>
            </a:graphic>
          </wp:inline>
        </w:drawing>
      </w:r>
      <w:r>
        <w:rPr>
          <w:noProof/>
        </w:rPr>
        <w:drawing>
          <wp:inline distT="0" distB="0" distL="0" distR="0" wp14:anchorId="024ED7FE" wp14:editId="2A756FA1">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219200" cy="133350"/>
                    </a:xfrm>
                    <a:prstGeom prst="rect">
                      <a:avLst/>
                    </a:prstGeom>
                  </pic:spPr>
                </pic:pic>
              </a:graphicData>
            </a:graphic>
          </wp:inline>
        </w:drawing>
      </w:r>
      <w:r>
        <w:rPr>
          <w:noProof/>
        </w:rPr>
        <w:drawing>
          <wp:inline distT="0" distB="0" distL="0" distR="0" wp14:anchorId="72034ADF" wp14:editId="57FAAB0B">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276350" cy="323850"/>
                    </a:xfrm>
                    <a:prstGeom prst="rect">
                      <a:avLst/>
                    </a:prstGeom>
                  </pic:spPr>
                </pic:pic>
              </a:graphicData>
            </a:graphic>
          </wp:inline>
        </w:drawing>
      </w:r>
      <w:r>
        <w:rPr>
          <w:noProof/>
        </w:rPr>
        <w:drawing>
          <wp:inline distT="0" distB="0" distL="0" distR="0" wp14:anchorId="05A97890" wp14:editId="14116876">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971550" cy="304800"/>
                    </a:xfrm>
                    <a:prstGeom prst="rect">
                      <a:avLst/>
                    </a:prstGeom>
                  </pic:spPr>
                </pic:pic>
              </a:graphicData>
            </a:graphic>
          </wp:inline>
        </w:drawing>
      </w:r>
      <w:r>
        <w:rPr>
          <w:noProof/>
        </w:rPr>
        <w:drawing>
          <wp:inline distT="0" distB="0" distL="0" distR="0" wp14:anchorId="25F82CBC" wp14:editId="2565129D">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1123950" cy="457200"/>
                    </a:xfrm>
                    <a:prstGeom prst="rect">
                      <a:avLst/>
                    </a:prstGeom>
                  </pic:spPr>
                </pic:pic>
              </a:graphicData>
            </a:graphic>
          </wp:inline>
        </w:drawing>
      </w:r>
      <w:r w:rsidRPr="4489A25F">
        <w:rPr>
          <w:rStyle w:val="eop"/>
          <w:sz w:val="24"/>
          <w:szCs w:val="24"/>
        </w:rPr>
        <w:t> </w:t>
      </w:r>
      <w:bookmarkEnd w:id="0"/>
      <w:bookmarkEnd w:id="1"/>
      <w:bookmarkEnd w:id="2"/>
    </w:p>
    <w:p w14:paraId="2F048211" w14:textId="77777777" w:rsidR="00D61E62" w:rsidRDefault="00D61E62"/>
    <w:sectPr w:rsidR="00D61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74"/>
    <w:rsid w:val="00013F32"/>
    <w:rsid w:val="000E6CF1"/>
    <w:rsid w:val="001F4362"/>
    <w:rsid w:val="002D481D"/>
    <w:rsid w:val="00361F9E"/>
    <w:rsid w:val="003817DA"/>
    <w:rsid w:val="003B0A5C"/>
    <w:rsid w:val="00420926"/>
    <w:rsid w:val="00720174"/>
    <w:rsid w:val="00A42B5B"/>
    <w:rsid w:val="00A50D47"/>
    <w:rsid w:val="00A70CEA"/>
    <w:rsid w:val="00D25E09"/>
    <w:rsid w:val="00D61E62"/>
    <w:rsid w:val="00EB4C23"/>
    <w:rsid w:val="00F64637"/>
    <w:rsid w:val="00F853DD"/>
    <w:rsid w:val="296313CA"/>
    <w:rsid w:val="3DE04A33"/>
    <w:rsid w:val="4072EA66"/>
    <w:rsid w:val="40B403E6"/>
    <w:rsid w:val="4489A25F"/>
    <w:rsid w:val="580E424E"/>
    <w:rsid w:val="5A77FB5D"/>
    <w:rsid w:val="7A596A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EB1"/>
  <w15:chartTrackingRefBased/>
  <w15:docId w15:val="{7B4FBC40-8006-4186-8287-20122470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1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174"/>
    <w:rPr>
      <w:color w:val="0563C1"/>
      <w:u w:val="single"/>
    </w:rPr>
  </w:style>
  <w:style w:type="paragraph" w:customStyle="1" w:styleId="paragraph">
    <w:name w:val="paragraph"/>
    <w:basedOn w:val="Normal"/>
    <w:rsid w:val="00720174"/>
    <w:pPr>
      <w:spacing w:before="100" w:beforeAutospacing="1" w:after="100" w:afterAutospacing="1"/>
    </w:pPr>
    <w:rPr>
      <w:lang w:eastAsia="en-GB"/>
    </w:rPr>
  </w:style>
  <w:style w:type="character" w:customStyle="1" w:styleId="eop">
    <w:name w:val="eop"/>
    <w:basedOn w:val="DefaultParagraphFont"/>
    <w:rsid w:val="00720174"/>
  </w:style>
  <w:style w:type="character" w:customStyle="1" w:styleId="normaltextrun">
    <w:name w:val="normaltextrun"/>
    <w:basedOn w:val="DefaultParagraphFont"/>
    <w:rsid w:val="00720174"/>
  </w:style>
  <w:style w:type="character" w:styleId="UnresolvedMention">
    <w:name w:val="Unresolved Mention"/>
    <w:basedOn w:val="DefaultParagraphFont"/>
    <w:uiPriority w:val="99"/>
    <w:semiHidden/>
    <w:unhideWhenUsed/>
    <w:rsid w:val="001F4362"/>
    <w:rPr>
      <w:color w:val="605E5C"/>
      <w:shd w:val="clear" w:color="auto" w:fill="E1DFDD"/>
    </w:rPr>
  </w:style>
  <w:style w:type="paragraph" w:styleId="Revision">
    <w:name w:val="Revision"/>
    <w:hidden/>
    <w:uiPriority w:val="99"/>
    <w:semiHidden/>
    <w:rsid w:val="002D481D"/>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2D4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7183">
      <w:bodyDiv w:val="1"/>
      <w:marLeft w:val="0"/>
      <w:marRight w:val="0"/>
      <w:marTop w:val="0"/>
      <w:marBottom w:val="0"/>
      <w:divBdr>
        <w:top w:val="none" w:sz="0" w:space="0" w:color="auto"/>
        <w:left w:val="none" w:sz="0" w:space="0" w:color="auto"/>
        <w:bottom w:val="none" w:sz="0" w:space="0" w:color="auto"/>
        <w:right w:val="none" w:sz="0" w:space="0" w:color="auto"/>
      </w:divBdr>
    </w:div>
    <w:div w:id="83704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michael@cooperationireland.org"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armichael@cooperationireland.org"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https://drive.google.com/file/d/1zR-kZ3rZ95Vzbm5G-XnEJeKXr14d38SW/view?usp=sharing" TargetMode="External"/><Relationship Id="rId4" Type="http://schemas.openxmlformats.org/officeDocument/2006/relationships/styles" Target="styles.xml"/><Relationship Id="rId9" Type="http://schemas.openxmlformats.org/officeDocument/2006/relationships/hyperlink" Target="https://drive.google.com/file/d/1LLrdkORE0sH-N4_fRmrDbM5SIXhVTWQi/view?usp=shari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3" ma:contentTypeDescription="Create a new document." ma:contentTypeScope="" ma:versionID="3c85ee95a973d376ab1795a8c1edf333">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74d06c9ca74d9de9c6acfbbcf0eca7c7"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3B54677-6717-43BD-852D-15E1CB1D3DC6}">
  <ds:schemaRefs>
    <ds:schemaRef ds:uri="http://schemas.microsoft.com/sharepoint/v3/contenttype/forms"/>
  </ds:schemaRefs>
</ds:datastoreItem>
</file>

<file path=customXml/itemProps2.xml><?xml version="1.0" encoding="utf-8"?>
<ds:datastoreItem xmlns:ds="http://schemas.openxmlformats.org/officeDocument/2006/customXml" ds:itemID="{C750206A-1D69-40E9-ACF5-D49C6FDC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8BDB2-9357-483A-86CA-0B33907CFBF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14</cp:revision>
  <dcterms:created xsi:type="dcterms:W3CDTF">2020-09-24T17:11:00Z</dcterms:created>
  <dcterms:modified xsi:type="dcterms:W3CDTF">2020-10-14T15:22:00Z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