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8834" w14:textId="77777777" w:rsidR="008305F6" w:rsidRDefault="008305F6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bookmarkStart w:id="0" w:name="_Hlk55906317"/>
      <w:bookmarkEnd w:id="0"/>
    </w:p>
    <w:p w14:paraId="0F78B743" w14:textId="2146AB0B" w:rsidR="00687F39" w:rsidRDefault="0093054D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HOW TO UPLOAD </w:t>
      </w:r>
      <w:r w:rsidR="00687F39">
        <w:rPr>
          <w:rFonts w:cs="Arial"/>
          <w:b/>
          <w:sz w:val="32"/>
          <w:szCs w:val="32"/>
          <w:u w:val="single"/>
        </w:rPr>
        <w:t>D</w:t>
      </w:r>
      <w:r>
        <w:rPr>
          <w:rFonts w:cs="Arial"/>
          <w:b/>
          <w:sz w:val="32"/>
          <w:szCs w:val="32"/>
          <w:u w:val="single"/>
        </w:rPr>
        <w:t>OCUMENTS</w:t>
      </w:r>
    </w:p>
    <w:p w14:paraId="20653B57" w14:textId="77777777" w:rsidR="00687F39" w:rsidRPr="00043310" w:rsidRDefault="00687F39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</w:p>
    <w:p w14:paraId="15E0A1B6" w14:textId="3A735C99" w:rsidR="00901DE3" w:rsidRDefault="00901DE3" w:rsidP="00581463">
      <w:pPr>
        <w:spacing w:after="0"/>
        <w:ind w:left="142"/>
      </w:pPr>
      <w:r>
        <w:t xml:space="preserve">Due to the challenges experienced by many organisations as a result of the Covid </w:t>
      </w:r>
      <w:r w:rsidR="00581463">
        <w:t>1</w:t>
      </w:r>
      <w:r>
        <w:t>9 Pandemic, the VCSE Covid Recovery Fund will be administered using on-line processes. These processes include:</w:t>
      </w:r>
    </w:p>
    <w:p w14:paraId="3F4D4D30" w14:textId="4835E460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Making an Application</w:t>
      </w:r>
    </w:p>
    <w:p w14:paraId="3CE626A1" w14:textId="77777777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Providing supporting documents</w:t>
      </w:r>
    </w:p>
    <w:p w14:paraId="56870420" w14:textId="68196ABB" w:rsidR="00901DE3" w:rsidRDefault="00901DE3" w:rsidP="00901DE3">
      <w:pPr>
        <w:pStyle w:val="ListParagraph"/>
        <w:numPr>
          <w:ilvl w:val="1"/>
          <w:numId w:val="2"/>
        </w:numPr>
        <w:spacing w:after="0"/>
      </w:pPr>
      <w:r>
        <w:t>Requesting Payment of grant aid</w:t>
      </w:r>
    </w:p>
    <w:p w14:paraId="3220636C" w14:textId="672B93D8" w:rsidR="00901DE3" w:rsidRDefault="00901DE3" w:rsidP="00901DE3">
      <w:pPr>
        <w:spacing w:after="0"/>
      </w:pPr>
    </w:p>
    <w:p w14:paraId="4AEE3E53" w14:textId="30D9C846" w:rsidR="00581463" w:rsidRPr="00581463" w:rsidRDefault="00581463" w:rsidP="00581463">
      <w:pPr>
        <w:spacing w:after="0"/>
        <w:ind w:firstLine="284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1</w:t>
      </w:r>
    </w:p>
    <w:p w14:paraId="47B1B323" w14:textId="3E6BDC46" w:rsidR="00901DE3" w:rsidRPr="00901DE3" w:rsidRDefault="00901DE3" w:rsidP="00581463">
      <w:pPr>
        <w:pStyle w:val="ListParagraph"/>
        <w:numPr>
          <w:ilvl w:val="0"/>
          <w:numId w:val="19"/>
        </w:numPr>
        <w:spacing w:after="0"/>
      </w:pPr>
      <w:r>
        <w:t>After an a</w:t>
      </w:r>
      <w:r w:rsidR="00687F39" w:rsidRPr="00581463">
        <w:rPr>
          <w:rFonts w:ascii="Calibri" w:eastAsia="Calibri" w:hAnsi="Calibri" w:cs="Calibri"/>
        </w:rPr>
        <w:t xml:space="preserve">pplication </w:t>
      </w:r>
      <w:r w:rsidRPr="00581463">
        <w:rPr>
          <w:rFonts w:ascii="Calibri" w:eastAsia="Calibri" w:hAnsi="Calibri" w:cs="Calibri"/>
        </w:rPr>
        <w:t>is submitted, an email will be issued from Co-operation Ireland to the person named on the application form.</w:t>
      </w:r>
    </w:p>
    <w:p w14:paraId="2881414E" w14:textId="77777777" w:rsidR="00901DE3" w:rsidRPr="00901DE3" w:rsidRDefault="00901DE3" w:rsidP="00581463">
      <w:pPr>
        <w:pBdr>
          <w:left w:val="none" w:sz="0" w:space="7" w:color="auto"/>
        </w:pBdr>
        <w:spacing w:after="0" w:line="240" w:lineRule="auto"/>
      </w:pPr>
    </w:p>
    <w:p w14:paraId="2AFC886A" w14:textId="05AD5241" w:rsidR="00687F39" w:rsidRPr="00901DE3" w:rsidRDefault="00901DE3" w:rsidP="00581463">
      <w:pPr>
        <w:pStyle w:val="ListParagraph"/>
        <w:numPr>
          <w:ilvl w:val="0"/>
          <w:numId w:val="19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 This email will advise that </w:t>
      </w:r>
      <w:r w:rsidR="00687F39" w:rsidRPr="00901DE3">
        <w:rPr>
          <w:rFonts w:ascii="Calibri" w:eastAsia="Calibri" w:hAnsi="Calibri" w:cs="Calibri"/>
        </w:rPr>
        <w:t xml:space="preserve">a SharePoint folder has been shared with </w:t>
      </w:r>
      <w:r>
        <w:rPr>
          <w:rFonts w:ascii="Calibri" w:eastAsia="Calibri" w:hAnsi="Calibri" w:cs="Calibri"/>
        </w:rPr>
        <w:t>the contact person, inviting them to access a secure web-portal to which all the required supporting documents can be uploaded. This site will only be accessible to the person using the contact email address</w:t>
      </w:r>
      <w:r w:rsidR="00687F39" w:rsidRPr="00901DE3">
        <w:rPr>
          <w:rFonts w:ascii="Calibri" w:eastAsia="Calibri" w:hAnsi="Calibri" w:cs="Calibri"/>
        </w:rPr>
        <w:t>.</w:t>
      </w:r>
    </w:p>
    <w:p w14:paraId="40362AB0" w14:textId="77777777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350A1B5B" w14:textId="77777777" w:rsidR="00687F39" w:rsidRDefault="00687F39" w:rsidP="00901DE3">
      <w:pPr>
        <w:ind w:firstLine="2268"/>
      </w:pPr>
      <w:r>
        <w:rPr>
          <w:noProof/>
        </w:rPr>
        <w:drawing>
          <wp:inline distT="0" distB="0" distL="0" distR="0" wp14:anchorId="06B4AD86" wp14:editId="6BD4E64F">
            <wp:extent cx="3905250" cy="4114800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4B85" w14:textId="37550CC0" w:rsidR="00687F39" w:rsidRDefault="00687F39" w:rsidP="00687F39">
      <w:pPr>
        <w:ind w:firstLine="720"/>
      </w:pPr>
    </w:p>
    <w:p w14:paraId="54D6E243" w14:textId="52B30D3D" w:rsidR="00901DE3" w:rsidRDefault="00901DE3" w:rsidP="00687F39">
      <w:pPr>
        <w:ind w:firstLine="720"/>
      </w:pPr>
    </w:p>
    <w:p w14:paraId="3A0FC264" w14:textId="09A13905" w:rsidR="00901DE3" w:rsidRDefault="00901DE3" w:rsidP="00687F39">
      <w:pPr>
        <w:ind w:firstLine="720"/>
      </w:pPr>
    </w:p>
    <w:p w14:paraId="09151B42" w14:textId="09C36D6D" w:rsidR="00901DE3" w:rsidRDefault="00901DE3" w:rsidP="00687F39">
      <w:pPr>
        <w:ind w:firstLine="720"/>
      </w:pPr>
    </w:p>
    <w:p w14:paraId="294995C9" w14:textId="126A2354" w:rsidR="00901DE3" w:rsidRPr="00581463" w:rsidRDefault="00581463" w:rsidP="00581463">
      <w:pPr>
        <w:ind w:firstLine="284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2</w:t>
      </w:r>
    </w:p>
    <w:p w14:paraId="69EF77CA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After the email is received, the recipient should c</w:t>
      </w:r>
      <w:r w:rsidR="00687F39">
        <w:rPr>
          <w:rFonts w:ascii="Calibri" w:eastAsia="Calibri" w:hAnsi="Calibri" w:cs="Calibri"/>
        </w:rPr>
        <w:t xml:space="preserve">lick the </w:t>
      </w:r>
      <w:r w:rsidR="00687F39" w:rsidRPr="00901DE3">
        <w:rPr>
          <w:rFonts w:ascii="Calibri" w:eastAsia="Calibri" w:hAnsi="Calibri" w:cs="Calibri"/>
          <w:b/>
          <w:bCs/>
        </w:rPr>
        <w:t>“O</w:t>
      </w:r>
      <w:r>
        <w:rPr>
          <w:rFonts w:ascii="Calibri" w:eastAsia="Calibri" w:hAnsi="Calibri" w:cs="Calibri"/>
          <w:b/>
          <w:bCs/>
        </w:rPr>
        <w:t>PEN</w:t>
      </w:r>
      <w:r w:rsidR="00687F39" w:rsidRPr="00901DE3">
        <w:rPr>
          <w:rFonts w:ascii="Calibri" w:eastAsia="Calibri" w:hAnsi="Calibri" w:cs="Calibri"/>
          <w:b/>
          <w:bCs/>
        </w:rPr>
        <w:t>”</w:t>
      </w:r>
      <w:r w:rsidR="00687F39">
        <w:rPr>
          <w:rFonts w:ascii="Calibri" w:eastAsia="Calibri" w:hAnsi="Calibri" w:cs="Calibri"/>
        </w:rPr>
        <w:t xml:space="preserve"> button</w:t>
      </w:r>
    </w:p>
    <w:p w14:paraId="45E301E9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This will open a new </w:t>
      </w:r>
      <w:r w:rsidR="00687F39">
        <w:rPr>
          <w:rFonts w:ascii="Calibri" w:eastAsia="Calibri" w:hAnsi="Calibri" w:cs="Calibri"/>
        </w:rPr>
        <w:t xml:space="preserve">window on your </w:t>
      </w:r>
      <w:r>
        <w:rPr>
          <w:rFonts w:ascii="Calibri" w:eastAsia="Calibri" w:hAnsi="Calibri" w:cs="Calibri"/>
        </w:rPr>
        <w:t>web-</w:t>
      </w:r>
      <w:r w:rsidR="00687F39">
        <w:rPr>
          <w:rFonts w:ascii="Calibri" w:eastAsia="Calibri" w:hAnsi="Calibri" w:cs="Calibri"/>
        </w:rPr>
        <w:t xml:space="preserve">browser </w:t>
      </w:r>
    </w:p>
    <w:p w14:paraId="41838781" w14:textId="77777777" w:rsidR="00901DE3" w:rsidRPr="00901DE3" w:rsidRDefault="00901DE3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The recipient must then enter the email address to which the email was sent</w:t>
      </w:r>
    </w:p>
    <w:p w14:paraId="480DBEFC" w14:textId="77777777" w:rsidR="00901DE3" w:rsidRPr="00901DE3" w:rsidRDefault="00687F39" w:rsidP="00581463">
      <w:pPr>
        <w:numPr>
          <w:ilvl w:val="0"/>
          <w:numId w:val="22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 Click “Next”.</w:t>
      </w:r>
    </w:p>
    <w:p w14:paraId="7CBCBD87" w14:textId="6FBFD09D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49294E8C" w14:textId="77777777" w:rsidR="00901DE3" w:rsidRDefault="00901DE3" w:rsidP="00901DE3">
      <w:pPr>
        <w:pBdr>
          <w:left w:val="none" w:sz="0" w:space="7" w:color="auto"/>
        </w:pBdr>
        <w:spacing w:after="0" w:line="240" w:lineRule="auto"/>
      </w:pPr>
    </w:p>
    <w:p w14:paraId="50B7356A" w14:textId="67AF865B" w:rsidR="00901DE3" w:rsidRDefault="00901DE3" w:rsidP="00901DE3">
      <w:pPr>
        <w:pStyle w:val="ListParagraph"/>
        <w:ind w:firstLine="1690"/>
      </w:pPr>
      <w:r>
        <w:rPr>
          <w:noProof/>
        </w:rPr>
        <w:drawing>
          <wp:inline distT="0" distB="0" distL="0" distR="0" wp14:anchorId="19338084" wp14:editId="67D60EE8">
            <wp:extent cx="2828925" cy="3714750"/>
            <wp:effectExtent l="0" t="0" r="0" b="0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378F" w14:textId="5CDA555E" w:rsidR="00581463" w:rsidRDefault="00581463" w:rsidP="00901DE3">
      <w:pPr>
        <w:pStyle w:val="ListParagraph"/>
        <w:ind w:firstLine="1690"/>
      </w:pPr>
    </w:p>
    <w:p w14:paraId="3F09F0FB" w14:textId="7B6EB45B" w:rsidR="00581463" w:rsidRDefault="00581463" w:rsidP="00901DE3">
      <w:pPr>
        <w:pStyle w:val="ListParagraph"/>
        <w:ind w:firstLine="1690"/>
      </w:pPr>
    </w:p>
    <w:p w14:paraId="610A0BD4" w14:textId="5974BF1F" w:rsidR="00581463" w:rsidRDefault="00581463" w:rsidP="00901DE3">
      <w:pPr>
        <w:pStyle w:val="ListParagraph"/>
        <w:ind w:firstLine="1690"/>
      </w:pPr>
    </w:p>
    <w:p w14:paraId="6ED4F2CF" w14:textId="7A73D446" w:rsidR="00581463" w:rsidRDefault="00581463" w:rsidP="00901DE3">
      <w:pPr>
        <w:pStyle w:val="ListParagraph"/>
        <w:ind w:firstLine="1690"/>
      </w:pPr>
    </w:p>
    <w:p w14:paraId="48A382FB" w14:textId="43E4B345" w:rsidR="00581463" w:rsidRDefault="00581463" w:rsidP="00901DE3">
      <w:pPr>
        <w:pStyle w:val="ListParagraph"/>
        <w:ind w:firstLine="1690"/>
      </w:pPr>
    </w:p>
    <w:p w14:paraId="37BE40F9" w14:textId="18CF614F" w:rsidR="00581463" w:rsidRDefault="00581463" w:rsidP="00901DE3">
      <w:pPr>
        <w:pStyle w:val="ListParagraph"/>
        <w:ind w:firstLine="1690"/>
      </w:pPr>
    </w:p>
    <w:p w14:paraId="66D4C6CC" w14:textId="0BDB7BAB" w:rsidR="00581463" w:rsidRDefault="00581463" w:rsidP="00901DE3">
      <w:pPr>
        <w:pStyle w:val="ListParagraph"/>
        <w:ind w:firstLine="1690"/>
      </w:pPr>
    </w:p>
    <w:p w14:paraId="7E2416C0" w14:textId="4989B677" w:rsidR="00581463" w:rsidRDefault="00581463" w:rsidP="00901DE3">
      <w:pPr>
        <w:pStyle w:val="ListParagraph"/>
        <w:ind w:firstLine="1690"/>
      </w:pPr>
    </w:p>
    <w:p w14:paraId="4329D0AB" w14:textId="3636F701" w:rsidR="00581463" w:rsidRDefault="00581463" w:rsidP="00901DE3">
      <w:pPr>
        <w:pStyle w:val="ListParagraph"/>
        <w:ind w:firstLine="1690"/>
      </w:pPr>
    </w:p>
    <w:p w14:paraId="75AEB4C1" w14:textId="4A5956AF" w:rsidR="00581463" w:rsidRDefault="00581463" w:rsidP="00901DE3">
      <w:pPr>
        <w:pStyle w:val="ListParagraph"/>
        <w:ind w:firstLine="1690"/>
      </w:pPr>
    </w:p>
    <w:p w14:paraId="605F5A1A" w14:textId="4510922E" w:rsidR="00581463" w:rsidRDefault="00581463" w:rsidP="00901DE3">
      <w:pPr>
        <w:pStyle w:val="ListParagraph"/>
        <w:ind w:firstLine="1690"/>
      </w:pPr>
    </w:p>
    <w:p w14:paraId="27C4B66B" w14:textId="4096FA31" w:rsidR="00581463" w:rsidRDefault="00581463" w:rsidP="00901DE3">
      <w:pPr>
        <w:pStyle w:val="ListParagraph"/>
        <w:ind w:firstLine="1690"/>
      </w:pPr>
    </w:p>
    <w:p w14:paraId="7B090309" w14:textId="23C67D49" w:rsidR="00581463" w:rsidRDefault="00581463" w:rsidP="00901DE3">
      <w:pPr>
        <w:pStyle w:val="ListParagraph"/>
        <w:ind w:firstLine="1690"/>
      </w:pPr>
    </w:p>
    <w:p w14:paraId="10C12DAB" w14:textId="5E01ABEC" w:rsidR="00581463" w:rsidRDefault="00581463" w:rsidP="00901DE3">
      <w:pPr>
        <w:pStyle w:val="ListParagraph"/>
        <w:ind w:firstLine="1690"/>
      </w:pPr>
    </w:p>
    <w:p w14:paraId="012D5C6C" w14:textId="443F4CFD" w:rsidR="00581463" w:rsidRDefault="00581463" w:rsidP="00901DE3">
      <w:pPr>
        <w:pStyle w:val="ListParagraph"/>
        <w:ind w:firstLine="1690"/>
      </w:pPr>
    </w:p>
    <w:p w14:paraId="4B7950C4" w14:textId="081C3FC1" w:rsidR="00581463" w:rsidRDefault="00581463" w:rsidP="00901DE3">
      <w:pPr>
        <w:pStyle w:val="ListParagraph"/>
        <w:ind w:firstLine="1690"/>
      </w:pPr>
    </w:p>
    <w:p w14:paraId="3EC68CB4" w14:textId="6210BB11" w:rsidR="00581463" w:rsidRDefault="00581463" w:rsidP="00901DE3">
      <w:pPr>
        <w:pStyle w:val="ListParagraph"/>
        <w:ind w:firstLine="1690"/>
      </w:pPr>
    </w:p>
    <w:p w14:paraId="36E567AC" w14:textId="19C70BED" w:rsidR="00581463" w:rsidRDefault="00581463" w:rsidP="00901DE3">
      <w:pPr>
        <w:pStyle w:val="ListParagraph"/>
        <w:ind w:firstLine="1690"/>
      </w:pPr>
    </w:p>
    <w:p w14:paraId="2BB4CDD8" w14:textId="1F6A7FFF" w:rsidR="00581463" w:rsidRPr="00581463" w:rsidRDefault="00581463" w:rsidP="00581463">
      <w:pPr>
        <w:pStyle w:val="ListParagraph"/>
        <w:ind w:hanging="11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STEP 3</w:t>
      </w:r>
    </w:p>
    <w:p w14:paraId="519CD627" w14:textId="77777777" w:rsidR="00581463" w:rsidRPr="00581463" w:rsidRDefault="00687F39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A</w:t>
      </w:r>
      <w:r w:rsidR="00581463">
        <w:rPr>
          <w:rFonts w:ascii="Calibri" w:eastAsia="Calibri" w:hAnsi="Calibri" w:cs="Calibri"/>
        </w:rPr>
        <w:t>fter completion of Stage 2, a</w:t>
      </w:r>
      <w:r>
        <w:rPr>
          <w:rFonts w:ascii="Calibri" w:eastAsia="Calibri" w:hAnsi="Calibri" w:cs="Calibri"/>
        </w:rPr>
        <w:t xml:space="preserve"> unique verification code will be sent to th</w:t>
      </w:r>
      <w:r w:rsidR="00581463">
        <w:rPr>
          <w:rFonts w:ascii="Calibri" w:eastAsia="Calibri" w:hAnsi="Calibri" w:cs="Calibri"/>
        </w:rPr>
        <w:t>e same</w:t>
      </w:r>
      <w:r>
        <w:rPr>
          <w:rFonts w:ascii="Calibri" w:eastAsia="Calibri" w:hAnsi="Calibri" w:cs="Calibri"/>
        </w:rPr>
        <w:t xml:space="preserve"> email address</w:t>
      </w:r>
    </w:p>
    <w:p w14:paraId="1F203305" w14:textId="77777777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This code must be entered into the appropriate box</w:t>
      </w:r>
    </w:p>
    <w:p w14:paraId="25A14820" w14:textId="1694CFC3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The code will only work for 15 minutes and if not entered within this period, a new code must be requested</w:t>
      </w:r>
      <w:r w:rsidR="00687F39">
        <w:rPr>
          <w:rFonts w:ascii="Calibri" w:eastAsia="Calibri" w:hAnsi="Calibri" w:cs="Calibri"/>
        </w:rPr>
        <w:t xml:space="preserve"> </w:t>
      </w:r>
    </w:p>
    <w:p w14:paraId="65F33472" w14:textId="22CD446F" w:rsidR="00581463" w:rsidRPr="00581463" w:rsidRDefault="00581463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1134" w:hanging="567"/>
      </w:pPr>
      <w:r>
        <w:rPr>
          <w:rFonts w:ascii="Calibri" w:eastAsia="Calibri" w:hAnsi="Calibri" w:cs="Calibri"/>
        </w:rPr>
        <w:t>Once the code is entered, click VERIFY.</w:t>
      </w:r>
    </w:p>
    <w:p w14:paraId="6414484E" w14:textId="36FB7B84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615AE101" w14:textId="46CFA091" w:rsidR="00687F39" w:rsidRDefault="00687F39" w:rsidP="00581463">
      <w:pPr>
        <w:numPr>
          <w:ilvl w:val="0"/>
          <w:numId w:val="15"/>
        </w:numPr>
        <w:pBdr>
          <w:left w:val="none" w:sz="0" w:space="7" w:color="auto"/>
        </w:pBdr>
        <w:spacing w:after="0" w:line="240" w:lineRule="auto"/>
        <w:ind w:left="2410" w:hanging="1843"/>
      </w:pPr>
      <w:r>
        <w:rPr>
          <w:noProof/>
        </w:rPr>
        <w:drawing>
          <wp:inline distT="0" distB="0" distL="0" distR="0" wp14:anchorId="170BC912" wp14:editId="3A2D7A3A">
            <wp:extent cx="2971800" cy="4067175"/>
            <wp:effectExtent l="0" t="0" r="0" b="0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63">
        <w:rPr>
          <w:rFonts w:ascii="Times New Roman" w:eastAsia="Times New Roman" w:hAnsi="Times New Roman" w:cs="Times New Roman"/>
        </w:rPr>
        <w:t>mus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noProof/>
        </w:rPr>
        <w:drawing>
          <wp:inline distT="0" distB="0" distL="0" distR="0" wp14:anchorId="7DB6CFDE" wp14:editId="69517ED1">
            <wp:extent cx="4124325" cy="2152650"/>
            <wp:effectExtent l="0" t="0" r="0" b="0"/>
            <wp:docPr id="100009" name="Picture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42B1" w14:textId="3EF28903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97F06B0" w14:textId="19307C89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4264B24" w14:textId="7C1D86D5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13CA82CE" w14:textId="5B08E230" w:rsid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7EDA44F8" w14:textId="77777777" w:rsidR="00581463" w:rsidRPr="00581463" w:rsidRDefault="00581463" w:rsidP="00581463">
      <w:pPr>
        <w:pBdr>
          <w:left w:val="none" w:sz="0" w:space="7" w:color="auto"/>
        </w:pBdr>
        <w:spacing w:after="0" w:line="240" w:lineRule="auto"/>
      </w:pPr>
    </w:p>
    <w:p w14:paraId="1C507222" w14:textId="24445681" w:rsidR="00581463" w:rsidRDefault="00581463" w:rsidP="00581463">
      <w:pPr>
        <w:pBdr>
          <w:left w:val="none" w:sz="0" w:space="7" w:color="auto"/>
        </w:pBdr>
        <w:spacing w:after="0" w:line="240" w:lineRule="auto"/>
        <w:ind w:left="290"/>
        <w:rPr>
          <w:b/>
          <w:bCs/>
          <w:sz w:val="28"/>
          <w:szCs w:val="28"/>
          <w:u w:val="single"/>
        </w:rPr>
      </w:pPr>
      <w:r w:rsidRPr="00581463">
        <w:rPr>
          <w:b/>
          <w:bCs/>
          <w:sz w:val="28"/>
          <w:szCs w:val="28"/>
          <w:u w:val="single"/>
        </w:rPr>
        <w:t>S</w:t>
      </w:r>
      <w:r w:rsidR="0093054D">
        <w:rPr>
          <w:b/>
          <w:bCs/>
          <w:sz w:val="28"/>
          <w:szCs w:val="28"/>
          <w:u w:val="single"/>
        </w:rPr>
        <w:t>TEP 4</w:t>
      </w:r>
    </w:p>
    <w:p w14:paraId="6CB756D2" w14:textId="508AACD3" w:rsidR="0093054D" w:rsidRDefault="0093054D" w:rsidP="00581463">
      <w:pPr>
        <w:pBdr>
          <w:left w:val="none" w:sz="0" w:space="7" w:color="auto"/>
        </w:pBdr>
        <w:spacing w:after="0" w:line="240" w:lineRule="auto"/>
        <w:ind w:left="290"/>
        <w:rPr>
          <w:b/>
          <w:bCs/>
          <w:sz w:val="28"/>
          <w:szCs w:val="28"/>
          <w:u w:val="single"/>
        </w:rPr>
      </w:pPr>
    </w:p>
    <w:p w14:paraId="0E601E3D" w14:textId="1A068327" w:rsidR="0093054D" w:rsidRPr="004E0289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 xml:space="preserve">After you have clicked verify, you </w:t>
      </w:r>
      <w:r w:rsidR="00687F39">
        <w:rPr>
          <w:rFonts w:ascii="Calibri" w:eastAsia="Calibri" w:hAnsi="Calibri" w:cs="Calibri"/>
        </w:rPr>
        <w:t>will be able to upload files to this SharePoint folder.</w:t>
      </w:r>
    </w:p>
    <w:p w14:paraId="06E2347B" w14:textId="77777777" w:rsidR="004E0289" w:rsidRPr="00F10D9B" w:rsidRDefault="004E0289" w:rsidP="004E0289">
      <w:pPr>
        <w:pBdr>
          <w:left w:val="none" w:sz="0" w:space="7" w:color="auto"/>
        </w:pBdr>
        <w:spacing w:after="0" w:line="240" w:lineRule="auto"/>
      </w:pPr>
    </w:p>
    <w:p w14:paraId="5285F962" w14:textId="5EAB3BB6" w:rsidR="00F10D9B" w:rsidRPr="00F10D9B" w:rsidRDefault="00F10D9B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At application stage the documents to be uploaded are as follows:</w:t>
      </w:r>
    </w:p>
    <w:p w14:paraId="604A636A" w14:textId="67205760" w:rsidR="00F10D9B" w:rsidRPr="004E0289" w:rsidRDefault="00F10D9B" w:rsidP="00F10D9B">
      <w:pPr>
        <w:pStyle w:val="ListParagraph"/>
        <w:numPr>
          <w:ilvl w:val="1"/>
          <w:numId w:val="23"/>
        </w:numPr>
        <w:jc w:val="both"/>
        <w:rPr>
          <w:rFonts w:cstheme="minorHAnsi"/>
          <w:i/>
          <w:iCs/>
          <w:sz w:val="24"/>
          <w:szCs w:val="24"/>
        </w:rPr>
      </w:pPr>
      <w:r w:rsidRPr="004E0289">
        <w:rPr>
          <w:rFonts w:cstheme="minorHAnsi"/>
          <w:i/>
          <w:iCs/>
          <w:sz w:val="24"/>
          <w:szCs w:val="24"/>
        </w:rPr>
        <w:t xml:space="preserve">A signed and dated copy of the Constitution of the applicant organisation; </w:t>
      </w:r>
    </w:p>
    <w:p w14:paraId="33FB0E73" w14:textId="77777777" w:rsidR="00F10D9B" w:rsidRPr="004E0289" w:rsidRDefault="00F10D9B" w:rsidP="00466697">
      <w:pPr>
        <w:pStyle w:val="ListParagraph"/>
        <w:numPr>
          <w:ilvl w:val="1"/>
          <w:numId w:val="23"/>
        </w:numPr>
        <w:jc w:val="both"/>
        <w:rPr>
          <w:rFonts w:cstheme="minorHAnsi"/>
          <w:b/>
          <w:bCs/>
          <w:i/>
          <w:iCs/>
        </w:rPr>
      </w:pPr>
      <w:r w:rsidRPr="004E0289">
        <w:rPr>
          <w:rFonts w:cstheme="minorHAnsi"/>
          <w:i/>
          <w:iCs/>
          <w:sz w:val="24"/>
          <w:szCs w:val="24"/>
        </w:rPr>
        <w:t xml:space="preserve">A </w:t>
      </w:r>
      <w:r w:rsidRPr="004E0289">
        <w:rPr>
          <w:rFonts w:cstheme="minorHAnsi"/>
          <w:i/>
          <w:iCs/>
        </w:rPr>
        <w:t>copy of the most recent Bank Statement to which the grant will be paid; this bank account must be in the name of the organisation making the application</w:t>
      </w:r>
    </w:p>
    <w:p w14:paraId="31C94CF0" w14:textId="7B39BF60" w:rsidR="00F10D9B" w:rsidRPr="004E0289" w:rsidRDefault="00F10D9B" w:rsidP="00F10D9B">
      <w:pPr>
        <w:pStyle w:val="ListParagraph"/>
        <w:numPr>
          <w:ilvl w:val="1"/>
          <w:numId w:val="23"/>
        </w:numPr>
        <w:ind w:left="360" w:firstLine="774"/>
        <w:jc w:val="both"/>
        <w:rPr>
          <w:rFonts w:cstheme="minorHAnsi"/>
          <w:b/>
          <w:bCs/>
          <w:i/>
          <w:iCs/>
        </w:rPr>
      </w:pPr>
      <w:r w:rsidRPr="004E0289">
        <w:rPr>
          <w:rFonts w:cstheme="minorHAnsi"/>
          <w:b/>
          <w:bCs/>
          <w:i/>
          <w:iCs/>
        </w:rPr>
        <w:t xml:space="preserve">If applying for funding for “PAST EXPENDITURE” </w:t>
      </w:r>
    </w:p>
    <w:p w14:paraId="52029005" w14:textId="77777777" w:rsidR="00F10D9B" w:rsidRPr="004E0289" w:rsidRDefault="00F10D9B" w:rsidP="00F10D9B">
      <w:pPr>
        <w:pStyle w:val="ListParagraph"/>
        <w:numPr>
          <w:ilvl w:val="2"/>
          <w:numId w:val="23"/>
        </w:numPr>
        <w:jc w:val="both"/>
        <w:rPr>
          <w:rFonts w:cstheme="minorHAnsi"/>
          <w:i/>
          <w:iCs/>
        </w:rPr>
      </w:pPr>
      <w:r w:rsidRPr="004E0289">
        <w:rPr>
          <w:rFonts w:cstheme="minorHAnsi"/>
          <w:i/>
          <w:iCs/>
        </w:rPr>
        <w:t>Invoices from suppliers which identify the items purchased</w:t>
      </w:r>
    </w:p>
    <w:p w14:paraId="475BEB01" w14:textId="77777777" w:rsidR="00F10D9B" w:rsidRPr="004E0289" w:rsidRDefault="00F10D9B" w:rsidP="00F10D9B">
      <w:pPr>
        <w:pStyle w:val="ListParagraph"/>
        <w:numPr>
          <w:ilvl w:val="2"/>
          <w:numId w:val="23"/>
        </w:numPr>
        <w:jc w:val="both"/>
        <w:rPr>
          <w:rFonts w:cstheme="minorHAnsi"/>
          <w:i/>
          <w:iCs/>
        </w:rPr>
      </w:pPr>
      <w:r w:rsidRPr="004E0289">
        <w:rPr>
          <w:rFonts w:cstheme="minorHAnsi"/>
          <w:i/>
          <w:iCs/>
        </w:rPr>
        <w:t>Bank statement, in the name of the applicant organisation, evidencing the payment made to suppliers</w:t>
      </w:r>
    </w:p>
    <w:p w14:paraId="41CE2A9C" w14:textId="19C2CFB4" w:rsidR="00F10D9B" w:rsidRPr="004E0289" w:rsidRDefault="00F10D9B" w:rsidP="00F10D9B">
      <w:pPr>
        <w:pStyle w:val="ListParagraph"/>
        <w:numPr>
          <w:ilvl w:val="1"/>
          <w:numId w:val="23"/>
        </w:numPr>
        <w:ind w:left="360" w:firstLine="774"/>
        <w:jc w:val="both"/>
        <w:rPr>
          <w:rFonts w:cstheme="minorHAnsi"/>
          <w:b/>
          <w:bCs/>
          <w:i/>
          <w:iCs/>
        </w:rPr>
      </w:pPr>
      <w:r w:rsidRPr="004E0289">
        <w:rPr>
          <w:rFonts w:cstheme="minorHAnsi"/>
          <w:b/>
          <w:bCs/>
          <w:i/>
          <w:iCs/>
        </w:rPr>
        <w:t>I</w:t>
      </w:r>
      <w:r w:rsidR="004E0289" w:rsidRPr="004E0289">
        <w:rPr>
          <w:rFonts w:cstheme="minorHAnsi"/>
          <w:b/>
          <w:bCs/>
          <w:i/>
          <w:iCs/>
        </w:rPr>
        <w:t>f</w:t>
      </w:r>
      <w:r w:rsidRPr="004E0289">
        <w:rPr>
          <w:rFonts w:cstheme="minorHAnsi"/>
          <w:b/>
          <w:bCs/>
          <w:i/>
          <w:iCs/>
        </w:rPr>
        <w:t xml:space="preserve"> applying for funding grant for “FUTURE NEEDS”</w:t>
      </w:r>
    </w:p>
    <w:p w14:paraId="556BE1A6" w14:textId="695B98B7" w:rsidR="00F10D9B" w:rsidRPr="00F10D9B" w:rsidRDefault="004E0289" w:rsidP="004E0289">
      <w:pPr>
        <w:pStyle w:val="ListParagraph"/>
        <w:numPr>
          <w:ilvl w:val="2"/>
          <w:numId w:val="23"/>
        </w:numPr>
        <w:jc w:val="both"/>
        <w:rPr>
          <w:rFonts w:cstheme="minorHAnsi"/>
          <w:b/>
          <w:bCs/>
        </w:rPr>
      </w:pPr>
      <w:r w:rsidRPr="004E0289">
        <w:rPr>
          <w:rFonts w:cstheme="minorHAnsi"/>
          <w:i/>
          <w:iCs/>
        </w:rPr>
        <w:t>T</w:t>
      </w:r>
      <w:r w:rsidR="00F10D9B" w:rsidRPr="004E0289">
        <w:rPr>
          <w:rFonts w:cstheme="minorHAnsi"/>
          <w:i/>
          <w:iCs/>
        </w:rPr>
        <w:t>wo quotations</w:t>
      </w:r>
      <w:r w:rsidR="00F10D9B" w:rsidRPr="00F977D8">
        <w:rPr>
          <w:rFonts w:cstheme="minorHAnsi"/>
        </w:rPr>
        <w:t xml:space="preserve"> from 2 different suppliers for </w:t>
      </w:r>
      <w:r w:rsidR="00F10D9B">
        <w:rPr>
          <w:rFonts w:cstheme="minorHAnsi"/>
        </w:rPr>
        <w:t xml:space="preserve">all items </w:t>
      </w:r>
      <w:r>
        <w:rPr>
          <w:rFonts w:cstheme="minorHAnsi"/>
        </w:rPr>
        <w:t>included in the application</w:t>
      </w:r>
    </w:p>
    <w:p w14:paraId="726C054C" w14:textId="516A9060" w:rsidR="0093054D" w:rsidRPr="0093054D" w:rsidRDefault="00687F39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Select “Upload” then “Files”</w:t>
      </w:r>
    </w:p>
    <w:p w14:paraId="695117B1" w14:textId="77777777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Navigate to where the files are saved on your computer</w:t>
      </w:r>
    </w:p>
    <w:p w14:paraId="31F74166" w14:textId="3C107C46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Choose the files you want to upload, select “Open”</w:t>
      </w:r>
    </w:p>
    <w:p w14:paraId="1C6C97A4" w14:textId="77777777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rPr>
          <w:rFonts w:ascii="Calibri" w:eastAsia="Calibri" w:hAnsi="Calibri" w:cs="Calibri"/>
        </w:rPr>
        <w:t>After a few seconds (depending on the number of files chosen), the files will be displayed in the Sharepoint folder</w:t>
      </w:r>
    </w:p>
    <w:p w14:paraId="29597CCC" w14:textId="33AEB4A4" w:rsid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t>After files are uploaded, they are only accessible to the person using the email address and Co-operation Ireland staff</w:t>
      </w:r>
    </w:p>
    <w:p w14:paraId="2621A1D4" w14:textId="12765E11" w:rsidR="0093054D" w:rsidRPr="0093054D" w:rsidRDefault="0093054D" w:rsidP="0093054D">
      <w:pPr>
        <w:numPr>
          <w:ilvl w:val="0"/>
          <w:numId w:val="23"/>
        </w:numPr>
        <w:pBdr>
          <w:left w:val="none" w:sz="0" w:space="7" w:color="auto"/>
        </w:pBdr>
        <w:spacing w:after="0" w:line="240" w:lineRule="auto"/>
      </w:pPr>
      <w:r>
        <w:t>Please note that once files are uploaded to this site, they cannot be deleted and will be retained for future audit purposes</w:t>
      </w:r>
    </w:p>
    <w:p w14:paraId="7679A487" w14:textId="33A9B326" w:rsidR="0093054D" w:rsidRDefault="0093054D" w:rsidP="0093054D">
      <w:pPr>
        <w:pBdr>
          <w:left w:val="none" w:sz="0" w:space="7" w:color="auto"/>
        </w:pBdr>
        <w:spacing w:after="0" w:line="240" w:lineRule="auto"/>
      </w:pPr>
    </w:p>
    <w:p w14:paraId="5A09BDBA" w14:textId="77777777" w:rsidR="0093054D" w:rsidRDefault="0093054D" w:rsidP="0093054D">
      <w:pPr>
        <w:pBdr>
          <w:left w:val="none" w:sz="0" w:space="7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47FF9AA0" w14:textId="39D2761B" w:rsidR="00687F39" w:rsidRDefault="00687F39" w:rsidP="0093054D">
      <w:pPr>
        <w:pBdr>
          <w:left w:val="none" w:sz="0" w:space="7" w:color="auto"/>
        </w:pBdr>
        <w:spacing w:after="0" w:line="240" w:lineRule="auto"/>
        <w:ind w:left="360" w:firstLine="349"/>
      </w:pPr>
      <w:r>
        <w:rPr>
          <w:noProof/>
        </w:rPr>
        <w:drawing>
          <wp:inline distT="0" distB="0" distL="0" distR="0" wp14:anchorId="767B0BD6" wp14:editId="698210DE">
            <wp:extent cx="5715000" cy="1924050"/>
            <wp:effectExtent l="0" t="0" r="0" b="0"/>
            <wp:docPr id="100011" name="Picture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33DBD28E" w14:textId="62AEA28E" w:rsidR="00687F39" w:rsidRDefault="00687F39" w:rsidP="0093054D">
      <w:pPr>
        <w:pBdr>
          <w:left w:val="none" w:sz="0" w:space="7" w:color="auto"/>
        </w:pBdr>
        <w:spacing w:after="0" w:line="240" w:lineRule="auto"/>
        <w:ind w:left="360"/>
      </w:pPr>
      <w:r>
        <w:rPr>
          <w:rFonts w:ascii="Calibri" w:eastAsia="Calibri" w:hAnsi="Calibri" w:cs="Calibri"/>
        </w:rPr>
        <w:br/>
      </w:r>
    </w:p>
    <w:p w14:paraId="132950AE" w14:textId="77777777" w:rsidR="00687F39" w:rsidRDefault="00687F39" w:rsidP="00687F39">
      <w:pPr>
        <w:ind w:left="720"/>
      </w:pPr>
    </w:p>
    <w:p w14:paraId="39373CCA" w14:textId="77777777" w:rsidR="004E0289" w:rsidRDefault="004E0289" w:rsidP="00687F39"/>
    <w:p w14:paraId="57B8FEBD" w14:textId="77777777" w:rsidR="004E0289" w:rsidRDefault="004E0289" w:rsidP="00687F39"/>
    <w:p w14:paraId="366CCB01" w14:textId="1723E947" w:rsidR="00687F39" w:rsidRPr="004E0289" w:rsidRDefault="00F10D9B" w:rsidP="00687F39">
      <w:pPr>
        <w:rPr>
          <w:b/>
          <w:bCs/>
          <w:sz w:val="28"/>
          <w:szCs w:val="28"/>
          <w:u w:val="single"/>
        </w:rPr>
      </w:pPr>
      <w:r w:rsidRPr="004E0289">
        <w:rPr>
          <w:b/>
          <w:bCs/>
          <w:sz w:val="28"/>
          <w:szCs w:val="28"/>
          <w:u w:val="single"/>
        </w:rPr>
        <w:lastRenderedPageBreak/>
        <w:t>STEP 5</w:t>
      </w:r>
    </w:p>
    <w:p w14:paraId="29D58F4B" w14:textId="77777777" w:rsidR="009C6C65" w:rsidRDefault="00F10D9B" w:rsidP="00687F39">
      <w:r>
        <w:t xml:space="preserve">The same webpage </w:t>
      </w:r>
      <w:r w:rsidR="004E0289">
        <w:t>will a</w:t>
      </w:r>
      <w:r>
        <w:t>lso be used to submit claims for grant payment</w:t>
      </w:r>
      <w:r w:rsidR="009C6C65">
        <w:t>.</w:t>
      </w:r>
    </w:p>
    <w:p w14:paraId="69632DC4" w14:textId="052B6376" w:rsidR="00F10D9B" w:rsidRDefault="009C6C65" w:rsidP="00687F39">
      <w:r>
        <w:t xml:space="preserve">It can be accessed using the link provided in the email noted in </w:t>
      </w:r>
      <w:r w:rsidRPr="009C6C65">
        <w:rPr>
          <w:b/>
          <w:bCs/>
          <w:u w:val="single"/>
        </w:rPr>
        <w:t>STEP</w:t>
      </w:r>
      <w:r>
        <w:t xml:space="preserve"> 1 – alternatively it can be saved as </w:t>
      </w:r>
      <w:proofErr w:type="gramStart"/>
      <w:r>
        <w:t xml:space="preserve">a </w:t>
      </w:r>
      <w:bookmarkStart w:id="1" w:name="_GoBack"/>
      <w:bookmarkEnd w:id="1"/>
      <w:r w:rsidRPr="009C6C65">
        <w:rPr>
          <w:b/>
          <w:bCs/>
          <w:i/>
          <w:iCs/>
        </w:rPr>
        <w:t>”Favourite</w:t>
      </w:r>
      <w:proofErr w:type="gramEnd"/>
      <w:r>
        <w:t>” or “</w:t>
      </w:r>
      <w:r w:rsidRPr="009C6C65">
        <w:rPr>
          <w:b/>
          <w:bCs/>
          <w:i/>
          <w:iCs/>
        </w:rPr>
        <w:t>frequently used</w:t>
      </w:r>
      <w:r>
        <w:t>” web-page on your browser.</w:t>
      </w:r>
    </w:p>
    <w:p w14:paraId="54E07EB3" w14:textId="29C9D0A5" w:rsidR="00687F39" w:rsidRPr="00687F39" w:rsidRDefault="004E0289" w:rsidP="00687F39">
      <w:pPr>
        <w:spacing w:after="0"/>
      </w:pPr>
      <w:r>
        <w:t xml:space="preserve">When submitting a claim for grant aid, the contact person can access the Sharepoint using the same email address as previously </w:t>
      </w:r>
    </w:p>
    <w:p w14:paraId="65A96D10" w14:textId="2A2D70CD" w:rsidR="00687F39" w:rsidRDefault="00687F39" w:rsidP="00687F39">
      <w:pPr>
        <w:spacing w:after="0"/>
      </w:pPr>
    </w:p>
    <w:p w14:paraId="2C4D4396" w14:textId="45AFF27C" w:rsidR="00687F39" w:rsidRDefault="004E0289" w:rsidP="00687F39">
      <w:pPr>
        <w:spacing w:after="0"/>
      </w:pPr>
      <w:r>
        <w:t>The documents to be submitted when requesting payment are detailed in the following table:</w:t>
      </w:r>
    </w:p>
    <w:p w14:paraId="09F64EC6" w14:textId="4938BF98" w:rsidR="004E0289" w:rsidRDefault="004E0289" w:rsidP="00687F3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8"/>
        <w:gridCol w:w="8412"/>
      </w:tblGrid>
      <w:tr w:rsidR="004E0289" w:rsidRPr="00F514ED" w14:paraId="7717D18F" w14:textId="77777777" w:rsidTr="002C465D">
        <w:tc>
          <w:tcPr>
            <w:tcW w:w="9470" w:type="dxa"/>
            <w:gridSpan w:val="2"/>
          </w:tcPr>
          <w:p w14:paraId="5F0FAAC9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514E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CLAIM FOR GRANT AID</w:t>
            </w:r>
          </w:p>
        </w:tc>
      </w:tr>
      <w:tr w:rsidR="004E0289" w:rsidRPr="00F514ED" w14:paraId="1707B302" w14:textId="77777777" w:rsidTr="002C465D">
        <w:tc>
          <w:tcPr>
            <w:tcW w:w="1058" w:type="dxa"/>
          </w:tcPr>
          <w:p w14:paraId="67CF5468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412" w:type="dxa"/>
          </w:tcPr>
          <w:p w14:paraId="17E6048F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Payment Request Form signed by the chairperson of the organisation</w:t>
            </w:r>
          </w:p>
          <w:p w14:paraId="6E498F34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E0289" w:rsidRPr="00F514ED" w14:paraId="4871F5E2" w14:textId="77777777" w:rsidTr="002C465D">
        <w:tc>
          <w:tcPr>
            <w:tcW w:w="1058" w:type="dxa"/>
          </w:tcPr>
          <w:p w14:paraId="1D6B039C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412" w:type="dxa"/>
          </w:tcPr>
          <w:p w14:paraId="2D762DC6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Transaction schedule detailing the items purchased</w:t>
            </w:r>
          </w:p>
          <w:p w14:paraId="29C6BDF4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E0289" w:rsidRPr="00F514ED" w14:paraId="781715D4" w14:textId="77777777" w:rsidTr="002C465D">
        <w:tc>
          <w:tcPr>
            <w:tcW w:w="1058" w:type="dxa"/>
          </w:tcPr>
          <w:p w14:paraId="56F2BA70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412" w:type="dxa"/>
          </w:tcPr>
          <w:p w14:paraId="38E744A3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Invoices from suppliers</w:t>
            </w:r>
          </w:p>
          <w:p w14:paraId="1B40F4EA" w14:textId="77777777" w:rsidR="004E0289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N.B. Supplier invoices must be in the name of the applicant organisation. </w:t>
            </w:r>
          </w:p>
          <w:p w14:paraId="2600645D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Invoices to individuals or other organisations will be considered ineligible for grant aid</w:t>
            </w:r>
          </w:p>
        </w:tc>
      </w:tr>
      <w:tr w:rsidR="004E0289" w:rsidRPr="00F514ED" w14:paraId="51AAFA61" w14:textId="77777777" w:rsidTr="002C465D">
        <w:tc>
          <w:tcPr>
            <w:tcW w:w="1058" w:type="dxa"/>
          </w:tcPr>
          <w:p w14:paraId="28AD6240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412" w:type="dxa"/>
          </w:tcPr>
          <w:p w14:paraId="1E9EEB06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Bank statement, in the name of the applicant organisation, evidencing the payment made to suppliers</w:t>
            </w:r>
          </w:p>
        </w:tc>
      </w:tr>
      <w:tr w:rsidR="004E0289" w:rsidRPr="00F514ED" w14:paraId="1F1A8B8C" w14:textId="77777777" w:rsidTr="002C465D">
        <w:tc>
          <w:tcPr>
            <w:tcW w:w="1058" w:type="dxa"/>
          </w:tcPr>
          <w:p w14:paraId="275433BB" w14:textId="77777777" w:rsidR="004E0289" w:rsidRPr="00F514ED" w:rsidRDefault="004E0289" w:rsidP="002C465D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8412" w:type="dxa"/>
          </w:tcPr>
          <w:p w14:paraId="64515443" w14:textId="77777777" w:rsidR="004E0289" w:rsidRPr="00F514ED" w:rsidRDefault="004E0289" w:rsidP="002C46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1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Two quotations from 2 different suppliers (only if a different supplier has been used than those identified at application stage) </w:t>
            </w:r>
          </w:p>
        </w:tc>
      </w:tr>
    </w:tbl>
    <w:p w14:paraId="211B16DE" w14:textId="6727BEE2" w:rsidR="004E0289" w:rsidRDefault="004E0289" w:rsidP="00687F39">
      <w:pPr>
        <w:spacing w:after="0"/>
      </w:pPr>
    </w:p>
    <w:p w14:paraId="3357CAC1" w14:textId="77777777" w:rsidR="004E0289" w:rsidRDefault="004E0289" w:rsidP="004E0289">
      <w:pPr>
        <w:spacing w:after="0"/>
        <w:rPr>
          <w:b/>
          <w:bCs/>
          <w:sz w:val="28"/>
          <w:szCs w:val="28"/>
        </w:rPr>
      </w:pPr>
    </w:p>
    <w:p w14:paraId="569B4ADA" w14:textId="03998389" w:rsidR="006E3CB1" w:rsidRPr="00E8700C" w:rsidRDefault="00151A5A" w:rsidP="004E0289">
      <w:pPr>
        <w:spacing w:after="0"/>
        <w:rPr>
          <w:b/>
          <w:bCs/>
          <w:sz w:val="28"/>
          <w:szCs w:val="28"/>
        </w:rPr>
      </w:pPr>
      <w:r w:rsidRPr="00E8700C">
        <w:rPr>
          <w:b/>
          <w:bCs/>
          <w:sz w:val="28"/>
          <w:szCs w:val="28"/>
        </w:rPr>
        <w:t>Q</w:t>
      </w:r>
      <w:r w:rsidR="006E3CB1" w:rsidRPr="00E8700C">
        <w:rPr>
          <w:b/>
          <w:bCs/>
          <w:sz w:val="28"/>
          <w:szCs w:val="28"/>
        </w:rPr>
        <w:t xml:space="preserve">ueries </w:t>
      </w:r>
      <w:r w:rsidR="00F514ED" w:rsidRPr="00E8700C">
        <w:rPr>
          <w:b/>
          <w:bCs/>
          <w:sz w:val="28"/>
          <w:szCs w:val="28"/>
        </w:rPr>
        <w:t xml:space="preserve">about </w:t>
      </w:r>
      <w:r w:rsidR="006E3CB1" w:rsidRPr="00E8700C">
        <w:rPr>
          <w:b/>
          <w:bCs/>
          <w:sz w:val="28"/>
          <w:szCs w:val="28"/>
        </w:rPr>
        <w:t>th</w:t>
      </w:r>
      <w:r w:rsidR="00697195" w:rsidRPr="00E8700C">
        <w:rPr>
          <w:b/>
          <w:bCs/>
          <w:sz w:val="28"/>
          <w:szCs w:val="28"/>
        </w:rPr>
        <w:t xml:space="preserve">e </w:t>
      </w:r>
      <w:r w:rsidRPr="00E8700C">
        <w:rPr>
          <w:b/>
          <w:bCs/>
          <w:sz w:val="28"/>
          <w:szCs w:val="28"/>
        </w:rPr>
        <w:t>Fund</w:t>
      </w:r>
      <w:r w:rsidR="00697195" w:rsidRPr="00E8700C">
        <w:rPr>
          <w:b/>
          <w:bCs/>
          <w:sz w:val="28"/>
          <w:szCs w:val="28"/>
        </w:rPr>
        <w:t xml:space="preserve"> </w:t>
      </w:r>
      <w:r w:rsidR="00F514ED" w:rsidRPr="00E8700C">
        <w:rPr>
          <w:b/>
          <w:bCs/>
          <w:sz w:val="28"/>
          <w:szCs w:val="28"/>
        </w:rPr>
        <w:t xml:space="preserve">or the application and management processes </w:t>
      </w:r>
      <w:r w:rsidR="00697195" w:rsidRPr="00E8700C">
        <w:rPr>
          <w:b/>
          <w:bCs/>
          <w:sz w:val="28"/>
          <w:szCs w:val="28"/>
        </w:rPr>
        <w:t xml:space="preserve">should be directed </w:t>
      </w:r>
      <w:r w:rsidR="00F514ED" w:rsidRPr="00E8700C">
        <w:rPr>
          <w:b/>
          <w:bCs/>
          <w:sz w:val="28"/>
          <w:szCs w:val="28"/>
        </w:rPr>
        <w:t xml:space="preserve">in the first instance </w:t>
      </w:r>
      <w:r w:rsidR="00697195" w:rsidRPr="00E8700C">
        <w:rPr>
          <w:b/>
          <w:bCs/>
          <w:sz w:val="28"/>
          <w:szCs w:val="28"/>
        </w:rPr>
        <w:t xml:space="preserve">to </w:t>
      </w:r>
      <w:hyperlink r:id="rId16" w:history="1">
        <w:r w:rsidR="00697195" w:rsidRPr="00E8700C">
          <w:rPr>
            <w:rStyle w:val="Hyperlink"/>
            <w:b/>
            <w:bCs/>
            <w:sz w:val="28"/>
            <w:szCs w:val="28"/>
          </w:rPr>
          <w:t>covidrecovery@cooperationireland.org</w:t>
        </w:r>
      </w:hyperlink>
      <w:r w:rsidR="00F514ED" w:rsidRPr="00E8700C">
        <w:rPr>
          <w:b/>
          <w:bCs/>
          <w:sz w:val="28"/>
          <w:szCs w:val="28"/>
        </w:rPr>
        <w:t>. We will endeavour to respond to your enquiry as quickly as possible</w:t>
      </w:r>
      <w:r w:rsidRPr="00E8700C">
        <w:rPr>
          <w:b/>
          <w:bCs/>
          <w:sz w:val="28"/>
          <w:szCs w:val="28"/>
        </w:rPr>
        <w:t>.</w:t>
      </w:r>
    </w:p>
    <w:p w14:paraId="63B7689E" w14:textId="170C3CD1" w:rsidR="00151A5A" w:rsidRDefault="00151A5A" w:rsidP="006E3CB1">
      <w:pPr>
        <w:spacing w:after="0"/>
      </w:pPr>
    </w:p>
    <w:p w14:paraId="75AF4907" w14:textId="6091914B" w:rsidR="00151A5A" w:rsidRDefault="00151A5A" w:rsidP="006E3CB1">
      <w:pPr>
        <w:spacing w:after="0"/>
      </w:pPr>
    </w:p>
    <w:p w14:paraId="4B7FDEE9" w14:textId="77777777" w:rsidR="00151A5A" w:rsidRPr="0026085C" w:rsidRDefault="00151A5A" w:rsidP="006E3CB1">
      <w:pPr>
        <w:spacing w:after="0"/>
      </w:pPr>
    </w:p>
    <w:p w14:paraId="2A92F043" w14:textId="7008FCFA" w:rsidR="009B169C" w:rsidRDefault="009B169C" w:rsidP="007D577F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sectPr w:rsidR="009B169C" w:rsidSect="002F11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991" w:bottom="1276" w:left="85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12F1" w14:textId="77777777" w:rsidR="00B37CA8" w:rsidRDefault="00B37CA8" w:rsidP="00EE7ABC">
      <w:pPr>
        <w:spacing w:after="0" w:line="240" w:lineRule="auto"/>
      </w:pPr>
      <w:r>
        <w:separator/>
      </w:r>
    </w:p>
  </w:endnote>
  <w:endnote w:type="continuationSeparator" w:id="0">
    <w:p w14:paraId="062F9759" w14:textId="77777777" w:rsidR="00B37CA8" w:rsidRDefault="00B37CA8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6233" w14:textId="77777777" w:rsidR="002F11D8" w:rsidRDefault="002F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288759E2" w:rsidR="004570B0" w:rsidRDefault="002F11D8" w:rsidP="002F11D8">
    <w:pPr>
      <w:pStyle w:val="Footer"/>
      <w:jc w:val="center"/>
    </w:pPr>
    <w:r>
      <w:rPr>
        <w:noProof/>
      </w:rPr>
      <w:drawing>
        <wp:inline distT="0" distB="0" distL="0" distR="0" wp14:anchorId="6B8FEB38" wp14:editId="3563DF1C">
          <wp:extent cx="3904615" cy="514071"/>
          <wp:effectExtent l="0" t="0" r="635" b="635"/>
          <wp:docPr id="12" name="Picture 1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ies-horizonta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592" cy="52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A627" w14:textId="77777777" w:rsidR="002F11D8" w:rsidRDefault="002F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DCCF" w14:textId="77777777" w:rsidR="00B37CA8" w:rsidRDefault="00B37CA8" w:rsidP="00EE7ABC">
      <w:pPr>
        <w:spacing w:after="0" w:line="240" w:lineRule="auto"/>
      </w:pPr>
      <w:r>
        <w:separator/>
      </w:r>
    </w:p>
  </w:footnote>
  <w:footnote w:type="continuationSeparator" w:id="0">
    <w:p w14:paraId="0969AED4" w14:textId="77777777" w:rsidR="00B37CA8" w:rsidRDefault="00B37CA8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FE4B" w14:textId="77777777" w:rsidR="002F11D8" w:rsidRDefault="002F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4B061760" w:rsidR="00EE7ABC" w:rsidRDefault="00170A03" w:rsidP="007C4801">
    <w:pPr>
      <w:pStyle w:val="Header"/>
      <w:tabs>
        <w:tab w:val="clear" w:pos="9026"/>
        <w:tab w:val="right" w:pos="10064"/>
      </w:tabs>
    </w:pPr>
    <w:r>
      <w:rPr>
        <w:noProof/>
      </w:rPr>
      <w:drawing>
        <wp:inline distT="0" distB="0" distL="0" distR="0" wp14:anchorId="3C3DFE03" wp14:editId="08064CD4">
          <wp:extent cx="1798820" cy="675640"/>
          <wp:effectExtent l="0" t="0" r="0" b="0"/>
          <wp:docPr id="11" name="image" descr="http://www.cooperationireland.org/media/1459/master-logo-8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 descr="http://www.cooperationireland.org/media/1459/master-logo-80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555" cy="67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01">
      <w:tab/>
    </w:r>
    <w:r w:rsidR="007C4801">
      <w:tab/>
    </w:r>
    <w:r w:rsidR="007C4801" w:rsidRPr="007C4801">
      <w:rPr>
        <w:noProof/>
      </w:rPr>
      <w:drawing>
        <wp:inline distT="0" distB="0" distL="0" distR="0" wp14:anchorId="43BBA0DB" wp14:editId="402ED3F8">
          <wp:extent cx="2221199" cy="6286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335" cy="62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B263" w14:textId="77777777" w:rsidR="002F11D8" w:rsidRDefault="002F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0026A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A0AE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269F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3AB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BCA1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BAA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5EB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84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640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E9C85A8"/>
    <w:lvl w:ilvl="0" w:tplc="62BC5446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820F15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1561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F08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EA9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04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9EB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1C5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CEF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BEA0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B4C97A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24E5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74E0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F48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485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A89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96A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1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5C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1B0CC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5BCE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B6A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EC2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865D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00E9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66C2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6A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A26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A84226"/>
    <w:multiLevelType w:val="hybridMultilevel"/>
    <w:tmpl w:val="444CA04C"/>
    <w:lvl w:ilvl="0" w:tplc="65723E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BFE"/>
    <w:multiLevelType w:val="hybridMultilevel"/>
    <w:tmpl w:val="461623CC"/>
    <w:lvl w:ilvl="0" w:tplc="C804B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1B86"/>
    <w:multiLevelType w:val="hybridMultilevel"/>
    <w:tmpl w:val="528635CA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C8F7E23"/>
    <w:multiLevelType w:val="hybridMultilevel"/>
    <w:tmpl w:val="98AA3D8A"/>
    <w:lvl w:ilvl="0" w:tplc="7E3AF41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49F475C"/>
    <w:multiLevelType w:val="hybridMultilevel"/>
    <w:tmpl w:val="5500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922"/>
    <w:multiLevelType w:val="hybridMultilevel"/>
    <w:tmpl w:val="529487A6"/>
    <w:lvl w:ilvl="0" w:tplc="7EA63B2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67B85"/>
    <w:multiLevelType w:val="hybridMultilevel"/>
    <w:tmpl w:val="0226DEE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422B1B66"/>
    <w:multiLevelType w:val="hybridMultilevel"/>
    <w:tmpl w:val="B358DFDE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2B14AC"/>
    <w:multiLevelType w:val="hybridMultilevel"/>
    <w:tmpl w:val="9E825B4C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D9"/>
    <w:multiLevelType w:val="hybridMultilevel"/>
    <w:tmpl w:val="41888DC4"/>
    <w:lvl w:ilvl="0" w:tplc="7EA63B2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227BE"/>
    <w:multiLevelType w:val="hybridMultilevel"/>
    <w:tmpl w:val="DDBC1522"/>
    <w:lvl w:ilvl="0" w:tplc="552292A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00C5"/>
    <w:multiLevelType w:val="hybridMultilevel"/>
    <w:tmpl w:val="49ACDCDE"/>
    <w:lvl w:ilvl="0" w:tplc="1CA404D4">
      <w:start w:val="1"/>
      <w:numFmt w:val="lowerRoman"/>
      <w:lvlText w:val="%1."/>
      <w:lvlJc w:val="left"/>
      <w:pPr>
        <w:ind w:left="86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A27237"/>
    <w:multiLevelType w:val="hybridMultilevel"/>
    <w:tmpl w:val="4A26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0737E"/>
    <w:multiLevelType w:val="hybridMultilevel"/>
    <w:tmpl w:val="F82E857A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3AA6"/>
    <w:multiLevelType w:val="hybridMultilevel"/>
    <w:tmpl w:val="3FF4C456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D894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38D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C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EE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48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0A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84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5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6E5E28"/>
    <w:multiLevelType w:val="hybridMultilevel"/>
    <w:tmpl w:val="C620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D4E83"/>
    <w:multiLevelType w:val="hybridMultilevel"/>
    <w:tmpl w:val="CA8C187C"/>
    <w:lvl w:ilvl="0" w:tplc="A95E132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95442AA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91C5F"/>
    <w:multiLevelType w:val="hybridMultilevel"/>
    <w:tmpl w:val="61183C36"/>
    <w:lvl w:ilvl="0" w:tplc="1CA404D4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CA404D4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17"/>
  </w:num>
  <w:num w:numId="7">
    <w:abstractNumId w:val="8"/>
  </w:num>
  <w:num w:numId="8">
    <w:abstractNumId w:val="22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3"/>
  </w:num>
  <w:num w:numId="20">
    <w:abstractNumId w:val="12"/>
  </w:num>
  <w:num w:numId="21">
    <w:abstractNumId w:val="7"/>
  </w:num>
  <w:num w:numId="22">
    <w:abstractNumId w:val="19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0"/>
    <w:rsid w:val="0000174C"/>
    <w:rsid w:val="00003AAB"/>
    <w:rsid w:val="00015A7C"/>
    <w:rsid w:val="000267A9"/>
    <w:rsid w:val="0004144D"/>
    <w:rsid w:val="00044DE8"/>
    <w:rsid w:val="00047835"/>
    <w:rsid w:val="000518FC"/>
    <w:rsid w:val="00065AEE"/>
    <w:rsid w:val="000A0AF5"/>
    <w:rsid w:val="000C7EF4"/>
    <w:rsid w:val="00112EC1"/>
    <w:rsid w:val="00142103"/>
    <w:rsid w:val="00151A5A"/>
    <w:rsid w:val="001522A6"/>
    <w:rsid w:val="001667E2"/>
    <w:rsid w:val="00170A03"/>
    <w:rsid w:val="00186812"/>
    <w:rsid w:val="001B444B"/>
    <w:rsid w:val="001B72EC"/>
    <w:rsid w:val="001C552C"/>
    <w:rsid w:val="001E39F3"/>
    <w:rsid w:val="001E70FD"/>
    <w:rsid w:val="001F5881"/>
    <w:rsid w:val="002029B3"/>
    <w:rsid w:val="00203F40"/>
    <w:rsid w:val="00214AAE"/>
    <w:rsid w:val="0026085C"/>
    <w:rsid w:val="002A4DD7"/>
    <w:rsid w:val="002F11D8"/>
    <w:rsid w:val="002F4A97"/>
    <w:rsid w:val="002F525D"/>
    <w:rsid w:val="003070D1"/>
    <w:rsid w:val="00314A49"/>
    <w:rsid w:val="00321384"/>
    <w:rsid w:val="00343383"/>
    <w:rsid w:val="00344231"/>
    <w:rsid w:val="003607CA"/>
    <w:rsid w:val="00364C01"/>
    <w:rsid w:val="003768B0"/>
    <w:rsid w:val="00393C12"/>
    <w:rsid w:val="00395646"/>
    <w:rsid w:val="003A39FA"/>
    <w:rsid w:val="003C35D9"/>
    <w:rsid w:val="003D0182"/>
    <w:rsid w:val="00425986"/>
    <w:rsid w:val="00430800"/>
    <w:rsid w:val="0043745F"/>
    <w:rsid w:val="004570B0"/>
    <w:rsid w:val="00473BF8"/>
    <w:rsid w:val="00487058"/>
    <w:rsid w:val="004A7B56"/>
    <w:rsid w:val="004B02CB"/>
    <w:rsid w:val="004B090F"/>
    <w:rsid w:val="004C15C1"/>
    <w:rsid w:val="004E0289"/>
    <w:rsid w:val="004E1E11"/>
    <w:rsid w:val="00505570"/>
    <w:rsid w:val="005156E9"/>
    <w:rsid w:val="005259DB"/>
    <w:rsid w:val="00525BD8"/>
    <w:rsid w:val="00530E2D"/>
    <w:rsid w:val="005311CC"/>
    <w:rsid w:val="00572F2C"/>
    <w:rsid w:val="00581463"/>
    <w:rsid w:val="005C2E5C"/>
    <w:rsid w:val="005D1B30"/>
    <w:rsid w:val="005D4AC6"/>
    <w:rsid w:val="005E6447"/>
    <w:rsid w:val="005F2575"/>
    <w:rsid w:val="00613EDD"/>
    <w:rsid w:val="00620FFF"/>
    <w:rsid w:val="00622F67"/>
    <w:rsid w:val="0064596D"/>
    <w:rsid w:val="006647D1"/>
    <w:rsid w:val="0067156C"/>
    <w:rsid w:val="00687F39"/>
    <w:rsid w:val="00697195"/>
    <w:rsid w:val="006B0EFA"/>
    <w:rsid w:val="006B4A0C"/>
    <w:rsid w:val="006E0A78"/>
    <w:rsid w:val="006E18B4"/>
    <w:rsid w:val="006E3CB1"/>
    <w:rsid w:val="006F0F9E"/>
    <w:rsid w:val="00711D45"/>
    <w:rsid w:val="00737650"/>
    <w:rsid w:val="00741406"/>
    <w:rsid w:val="007541E1"/>
    <w:rsid w:val="00754EAF"/>
    <w:rsid w:val="00754EFB"/>
    <w:rsid w:val="00755926"/>
    <w:rsid w:val="00770F41"/>
    <w:rsid w:val="00776902"/>
    <w:rsid w:val="007A1797"/>
    <w:rsid w:val="007A32FB"/>
    <w:rsid w:val="007A351D"/>
    <w:rsid w:val="007A47C0"/>
    <w:rsid w:val="007C4801"/>
    <w:rsid w:val="007D577F"/>
    <w:rsid w:val="007E1B9A"/>
    <w:rsid w:val="00810411"/>
    <w:rsid w:val="008305F6"/>
    <w:rsid w:val="00837FD5"/>
    <w:rsid w:val="0085111D"/>
    <w:rsid w:val="00853A3C"/>
    <w:rsid w:val="00881D09"/>
    <w:rsid w:val="00887156"/>
    <w:rsid w:val="00894D09"/>
    <w:rsid w:val="008B1A26"/>
    <w:rsid w:val="008B6231"/>
    <w:rsid w:val="008E0BCE"/>
    <w:rsid w:val="008E0DF2"/>
    <w:rsid w:val="008E25EA"/>
    <w:rsid w:val="008E5AF9"/>
    <w:rsid w:val="00901DE3"/>
    <w:rsid w:val="009034F4"/>
    <w:rsid w:val="00910D76"/>
    <w:rsid w:val="0091618A"/>
    <w:rsid w:val="00916D43"/>
    <w:rsid w:val="0093054D"/>
    <w:rsid w:val="00945C04"/>
    <w:rsid w:val="00956083"/>
    <w:rsid w:val="00965333"/>
    <w:rsid w:val="00976251"/>
    <w:rsid w:val="00982BDD"/>
    <w:rsid w:val="00985C0C"/>
    <w:rsid w:val="00994373"/>
    <w:rsid w:val="00997734"/>
    <w:rsid w:val="009B169C"/>
    <w:rsid w:val="009B30CD"/>
    <w:rsid w:val="009C4278"/>
    <w:rsid w:val="009C6C65"/>
    <w:rsid w:val="009D28DB"/>
    <w:rsid w:val="009E2458"/>
    <w:rsid w:val="009E26CC"/>
    <w:rsid w:val="00A06F99"/>
    <w:rsid w:val="00A24D9C"/>
    <w:rsid w:val="00A43502"/>
    <w:rsid w:val="00A62906"/>
    <w:rsid w:val="00A815DC"/>
    <w:rsid w:val="00A905A0"/>
    <w:rsid w:val="00A96C64"/>
    <w:rsid w:val="00AA3CE6"/>
    <w:rsid w:val="00AB636D"/>
    <w:rsid w:val="00AE01E9"/>
    <w:rsid w:val="00AE3B9E"/>
    <w:rsid w:val="00AE555A"/>
    <w:rsid w:val="00B23251"/>
    <w:rsid w:val="00B23AE2"/>
    <w:rsid w:val="00B37A67"/>
    <w:rsid w:val="00B37CA8"/>
    <w:rsid w:val="00B433D7"/>
    <w:rsid w:val="00B43A2E"/>
    <w:rsid w:val="00B477AB"/>
    <w:rsid w:val="00B542C3"/>
    <w:rsid w:val="00BA4A54"/>
    <w:rsid w:val="00BA4DF2"/>
    <w:rsid w:val="00BC4F62"/>
    <w:rsid w:val="00BD471F"/>
    <w:rsid w:val="00C17B6E"/>
    <w:rsid w:val="00C24AAB"/>
    <w:rsid w:val="00C8019F"/>
    <w:rsid w:val="00C82A52"/>
    <w:rsid w:val="00CB12E3"/>
    <w:rsid w:val="00CB19F1"/>
    <w:rsid w:val="00CB62FC"/>
    <w:rsid w:val="00CC23B0"/>
    <w:rsid w:val="00CC33A8"/>
    <w:rsid w:val="00CD32C4"/>
    <w:rsid w:val="00CF07A6"/>
    <w:rsid w:val="00CF3CBA"/>
    <w:rsid w:val="00CF5D34"/>
    <w:rsid w:val="00D05BE9"/>
    <w:rsid w:val="00D116A1"/>
    <w:rsid w:val="00D25FAC"/>
    <w:rsid w:val="00D32C30"/>
    <w:rsid w:val="00D474F5"/>
    <w:rsid w:val="00D60C31"/>
    <w:rsid w:val="00D64D19"/>
    <w:rsid w:val="00DB2B4B"/>
    <w:rsid w:val="00DC0AD0"/>
    <w:rsid w:val="00DC471C"/>
    <w:rsid w:val="00DE22CF"/>
    <w:rsid w:val="00DF288B"/>
    <w:rsid w:val="00E16718"/>
    <w:rsid w:val="00E37F36"/>
    <w:rsid w:val="00E44876"/>
    <w:rsid w:val="00E5066B"/>
    <w:rsid w:val="00E844AB"/>
    <w:rsid w:val="00E8700C"/>
    <w:rsid w:val="00E91C58"/>
    <w:rsid w:val="00E94968"/>
    <w:rsid w:val="00EB0B9D"/>
    <w:rsid w:val="00EC5DA6"/>
    <w:rsid w:val="00EE7ABC"/>
    <w:rsid w:val="00F036A5"/>
    <w:rsid w:val="00F10D9B"/>
    <w:rsid w:val="00F15285"/>
    <w:rsid w:val="00F211FC"/>
    <w:rsid w:val="00F22F61"/>
    <w:rsid w:val="00F31FED"/>
    <w:rsid w:val="00F33D61"/>
    <w:rsid w:val="00F3694C"/>
    <w:rsid w:val="00F514ED"/>
    <w:rsid w:val="00F535BB"/>
    <w:rsid w:val="00F67714"/>
    <w:rsid w:val="00F70D60"/>
    <w:rsid w:val="00F977D8"/>
    <w:rsid w:val="00FC3D2E"/>
    <w:rsid w:val="00FD79DC"/>
    <w:rsid w:val="00FE5AA8"/>
    <w:rsid w:val="00FF15DC"/>
    <w:rsid w:val="00FF483D"/>
    <w:rsid w:val="00FF527D"/>
    <w:rsid w:val="04ADC7B9"/>
    <w:rsid w:val="154BCA59"/>
    <w:rsid w:val="6E68990F"/>
    <w:rsid w:val="7AB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2B32"/>
  <w15:docId w15:val="{71E7403D-1EDD-4400-A53A-89CB47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30"/>
  </w:style>
  <w:style w:type="paragraph" w:styleId="Heading2">
    <w:name w:val="heading 2"/>
    <w:basedOn w:val="Normal"/>
    <w:next w:val="Normal"/>
    <w:link w:val="Heading2Char"/>
    <w:qFormat/>
    <w:rsid w:val="0043080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BC"/>
  </w:style>
  <w:style w:type="paragraph" w:styleId="BodyTextIndent">
    <w:name w:val="Body Text Indent"/>
    <w:basedOn w:val="Normal"/>
    <w:link w:val="BodyTextIndentChar"/>
    <w:uiPriority w:val="99"/>
    <w:rsid w:val="00B43A2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A2E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808080"/>
      <w:shd w:val="clear" w:color="auto" w:fill="E6E6E6"/>
    </w:rPr>
  </w:style>
  <w:style w:type="paragraph" w:customStyle="1" w:styleId="Default">
    <w:name w:val="Default"/>
    <w:rsid w:val="00203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015A7C"/>
  </w:style>
  <w:style w:type="table" w:styleId="TableGrid">
    <w:name w:val="Table Grid"/>
    <w:basedOn w:val="TableNormal"/>
    <w:uiPriority w:val="59"/>
    <w:rsid w:val="002F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30800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vidrecovery@cooperationirelan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29116a-3c7a-4d51-aedf-20fd7811e79b">
      <UserInfo>
        <DisplayName>Corinna Crooks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80D087BC2E74E9E5B6B9C9926E072" ma:contentTypeVersion="9" ma:contentTypeDescription="Create a new document." ma:contentTypeScope="" ma:versionID="5f1343910ec730e50d015aa938b2cc60">
  <xsd:schema xmlns:xsd="http://www.w3.org/2001/XMLSchema" xmlns:xs="http://www.w3.org/2001/XMLSchema" xmlns:p="http://schemas.microsoft.com/office/2006/metadata/properties" xmlns:ns2="a629116a-3c7a-4d51-aedf-20fd7811e79b" xmlns:ns3="7916187e-86f2-4c74-95ad-e047aeec7a03" targetNamespace="http://schemas.microsoft.com/office/2006/metadata/properties" ma:root="true" ma:fieldsID="3c2b1e425df8b80b43f5c00cfff5758d" ns2:_="" ns3:_="">
    <xsd:import namespace="a629116a-3c7a-4d51-aedf-20fd7811e79b"/>
    <xsd:import namespace="7916187e-86f2-4c74-95ad-e047aeec7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187e-86f2-4c74-95ad-e047aeec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C892-3AAB-45A2-90D6-4FB61A3AE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DFB79-30D7-4953-A18F-1865B23BAEAB}">
  <ds:schemaRefs>
    <ds:schemaRef ds:uri="http://schemas.microsoft.com/office/2006/metadata/properties"/>
    <ds:schemaRef ds:uri="http://schemas.microsoft.com/office/infopath/2007/PartnerControls"/>
    <ds:schemaRef ds:uri="a629116a-3c7a-4d51-aedf-20fd7811e79b"/>
  </ds:schemaRefs>
</ds:datastoreItem>
</file>

<file path=customXml/itemProps3.xml><?xml version="1.0" encoding="utf-8"?>
<ds:datastoreItem xmlns:ds="http://schemas.openxmlformats.org/officeDocument/2006/customXml" ds:itemID="{2F6F1BE5-DFC3-4611-8647-1A43C7BA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7916187e-86f2-4c74-95ad-e047aeec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31003-F7D7-428E-A271-FE0E1A8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Anthony Quinn</cp:lastModifiedBy>
  <cp:revision>3</cp:revision>
  <cp:lastPrinted>2020-07-17T08:42:00Z</cp:lastPrinted>
  <dcterms:created xsi:type="dcterms:W3CDTF">2020-11-10T13:48:00Z</dcterms:created>
  <dcterms:modified xsi:type="dcterms:W3CDTF">2020-11-10T14:19:00Z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0x01010013E80D087BC2E74E9E5B6B9C9926E072</vt:lpwstr>
  </property>
  <property fmtid="{D5CDD505-2E9C-101B-9397-08002B2CF9AE}" pid="3" name="AuthorIds_UIVersion_1024">
    <vt:lpwstr>25</vt:lpwstr>
  </property>
</Properties>
</file>