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F0341" w14:textId="1D089646" w:rsidR="00C353DA" w:rsidRPr="001A1BEE" w:rsidRDefault="00C353DA" w:rsidP="00C353DA">
      <w:pPr>
        <w:pStyle w:val="paragraph"/>
        <w:spacing w:before="0" w:beforeAutospacing="0" w:after="0" w:afterAutospacing="0"/>
        <w:jc w:val="center"/>
        <w:textAlignment w:val="baseline"/>
        <w:rPr>
          <w:rFonts w:asciiTheme="minorHAnsi" w:hAnsiTheme="minorHAnsi" w:cstheme="minorHAnsi"/>
          <w:sz w:val="24"/>
          <w:szCs w:val="24"/>
        </w:rPr>
      </w:pPr>
      <w:bookmarkStart w:id="0" w:name="_Hlk37317735"/>
      <w:bookmarkStart w:id="1" w:name="_Hlk38532918"/>
      <w:r>
        <w:rPr>
          <w:noProof/>
        </w:rPr>
        <w:drawing>
          <wp:inline distT="0" distB="0" distL="0" distR="0" wp14:anchorId="0D270B4A" wp14:editId="789E98EF">
            <wp:extent cx="1447800" cy="1152525"/>
            <wp:effectExtent l="0" t="0" r="0" b="9525"/>
            <wp:docPr id="13691984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7">
                      <a:extLst>
                        <a:ext uri="{28A0092B-C50C-407E-A947-70E740481C1C}">
                          <a14:useLocalDpi xmlns:a14="http://schemas.microsoft.com/office/drawing/2010/main" val="0"/>
                        </a:ext>
                      </a:extLst>
                    </a:blip>
                    <a:stretch>
                      <a:fillRect/>
                    </a:stretch>
                  </pic:blipFill>
                  <pic:spPr>
                    <a:xfrm>
                      <a:off x="0" y="0"/>
                      <a:ext cx="1447800" cy="1152525"/>
                    </a:xfrm>
                    <a:prstGeom prst="rect">
                      <a:avLst/>
                    </a:prstGeom>
                  </pic:spPr>
                </pic:pic>
              </a:graphicData>
            </a:graphic>
          </wp:inline>
        </w:drawing>
      </w:r>
      <w:r w:rsidRPr="519C4F6F">
        <w:rPr>
          <w:rStyle w:val="eop"/>
          <w:rFonts w:asciiTheme="minorHAnsi" w:hAnsiTheme="minorHAnsi" w:cstheme="minorBidi"/>
          <w:sz w:val="24"/>
          <w:szCs w:val="24"/>
        </w:rPr>
        <w:t> </w:t>
      </w:r>
    </w:p>
    <w:p w14:paraId="2C9CA58A" w14:textId="285334F7" w:rsidR="00C353DA" w:rsidRPr="001A1BEE" w:rsidRDefault="00C353DA" w:rsidP="00C353DA">
      <w:pPr>
        <w:pStyle w:val="paragraph"/>
        <w:spacing w:before="0" w:beforeAutospacing="0" w:after="0" w:afterAutospacing="0"/>
        <w:jc w:val="center"/>
        <w:textAlignment w:val="baseline"/>
        <w:rPr>
          <w:rFonts w:asciiTheme="minorHAnsi" w:hAnsiTheme="minorHAnsi" w:cstheme="minorHAnsi"/>
          <w:sz w:val="52"/>
          <w:szCs w:val="52"/>
        </w:rPr>
      </w:pPr>
      <w:proofErr w:type="spellStart"/>
      <w:r w:rsidRPr="001A1BEE">
        <w:rPr>
          <w:rStyle w:val="normaltextrun"/>
          <w:rFonts w:asciiTheme="minorHAnsi" w:hAnsiTheme="minorHAnsi" w:cstheme="minorHAnsi"/>
          <w:b/>
          <w:bCs/>
          <w:color w:val="FF4D00"/>
          <w:sz w:val="52"/>
          <w:szCs w:val="52"/>
        </w:rPr>
        <w:t>E</w:t>
      </w:r>
      <w:r w:rsidR="001A1BEE">
        <w:rPr>
          <w:rStyle w:val="normaltextrun"/>
          <w:rFonts w:asciiTheme="minorHAnsi" w:hAnsiTheme="minorHAnsi" w:cstheme="minorHAnsi"/>
          <w:b/>
          <w:bCs/>
          <w:color w:val="FF4D00"/>
          <w:sz w:val="52"/>
          <w:szCs w:val="52"/>
        </w:rPr>
        <w:t>Z</w:t>
      </w:r>
      <w:r w:rsidRPr="001A1BEE">
        <w:rPr>
          <w:rStyle w:val="normaltextrun"/>
          <w:rFonts w:asciiTheme="minorHAnsi" w:hAnsiTheme="minorHAnsi" w:cstheme="minorHAnsi"/>
          <w:b/>
          <w:bCs/>
          <w:color w:val="FF4D00"/>
          <w:sz w:val="52"/>
          <w:szCs w:val="52"/>
        </w:rPr>
        <w:t>ine</w:t>
      </w:r>
      <w:proofErr w:type="spellEnd"/>
      <w:r w:rsidRPr="001A1BEE">
        <w:rPr>
          <w:rStyle w:val="normaltextrun"/>
          <w:rFonts w:asciiTheme="minorHAnsi" w:hAnsiTheme="minorHAnsi" w:cstheme="minorHAnsi"/>
          <w:b/>
          <w:bCs/>
          <w:color w:val="FF4D00"/>
          <w:sz w:val="52"/>
          <w:szCs w:val="52"/>
        </w:rPr>
        <w:t xml:space="preserve"> </w:t>
      </w:r>
      <w:r w:rsidR="003575CF">
        <w:rPr>
          <w:rStyle w:val="normaltextrun"/>
          <w:rFonts w:asciiTheme="minorHAnsi" w:hAnsiTheme="minorHAnsi" w:cstheme="minorHAnsi"/>
          <w:b/>
          <w:bCs/>
          <w:color w:val="FF4D00"/>
          <w:sz w:val="52"/>
          <w:szCs w:val="52"/>
        </w:rPr>
        <w:t>1</w:t>
      </w:r>
      <w:r w:rsidR="007A0F3F">
        <w:rPr>
          <w:rStyle w:val="normaltextrun"/>
          <w:rFonts w:asciiTheme="minorHAnsi" w:hAnsiTheme="minorHAnsi" w:cstheme="minorHAnsi"/>
          <w:b/>
          <w:bCs/>
          <w:color w:val="FF4D00"/>
          <w:sz w:val="52"/>
          <w:szCs w:val="52"/>
        </w:rPr>
        <w:t>1</w:t>
      </w:r>
      <w:r w:rsidRPr="001A1BEE">
        <w:rPr>
          <w:rStyle w:val="normaltextrun"/>
          <w:rFonts w:asciiTheme="minorHAnsi" w:hAnsiTheme="minorHAnsi" w:cstheme="minorHAnsi"/>
          <w:b/>
          <w:bCs/>
          <w:color w:val="FF4D00"/>
          <w:sz w:val="52"/>
          <w:szCs w:val="52"/>
        </w:rPr>
        <w:t xml:space="preserve">        </w:t>
      </w:r>
      <w:r w:rsidR="008322AC">
        <w:rPr>
          <w:rStyle w:val="normaltextrun"/>
          <w:rFonts w:asciiTheme="minorHAnsi" w:hAnsiTheme="minorHAnsi" w:cstheme="minorHAnsi"/>
          <w:b/>
          <w:bCs/>
          <w:color w:val="FF4D00"/>
          <w:sz w:val="52"/>
          <w:szCs w:val="52"/>
        </w:rPr>
        <w:t>15</w:t>
      </w:r>
      <w:r w:rsidR="008322AC" w:rsidRPr="008322AC">
        <w:rPr>
          <w:rStyle w:val="normaltextrun"/>
          <w:rFonts w:asciiTheme="minorHAnsi" w:hAnsiTheme="minorHAnsi" w:cstheme="minorHAnsi"/>
          <w:b/>
          <w:bCs/>
          <w:color w:val="FF4D00"/>
          <w:sz w:val="52"/>
          <w:szCs w:val="52"/>
          <w:vertAlign w:val="superscript"/>
        </w:rPr>
        <w:t>th</w:t>
      </w:r>
      <w:r w:rsidR="008322AC">
        <w:rPr>
          <w:rStyle w:val="normaltextrun"/>
          <w:rFonts w:asciiTheme="minorHAnsi" w:hAnsiTheme="minorHAnsi" w:cstheme="minorHAnsi"/>
          <w:b/>
          <w:bCs/>
          <w:color w:val="FF4D00"/>
          <w:sz w:val="52"/>
          <w:szCs w:val="52"/>
        </w:rPr>
        <w:t xml:space="preserve"> </w:t>
      </w:r>
      <w:r w:rsidR="007A0F3F">
        <w:rPr>
          <w:rStyle w:val="normaltextrun"/>
          <w:rFonts w:asciiTheme="minorHAnsi" w:hAnsiTheme="minorHAnsi" w:cstheme="minorHAnsi"/>
          <w:b/>
          <w:bCs/>
          <w:color w:val="FF4D00"/>
          <w:sz w:val="52"/>
          <w:szCs w:val="52"/>
        </w:rPr>
        <w:t>May</w:t>
      </w:r>
      <w:r w:rsidRPr="001A1BEE">
        <w:rPr>
          <w:rStyle w:val="normaltextrun"/>
          <w:rFonts w:asciiTheme="minorHAnsi" w:hAnsiTheme="minorHAnsi" w:cstheme="minorHAnsi"/>
          <w:b/>
          <w:bCs/>
          <w:color w:val="FF4D00"/>
          <w:sz w:val="52"/>
          <w:szCs w:val="52"/>
        </w:rPr>
        <w:t xml:space="preserve"> 2020  </w:t>
      </w:r>
      <w:r w:rsidRPr="001A1BEE">
        <w:rPr>
          <w:rStyle w:val="eop"/>
          <w:rFonts w:asciiTheme="minorHAnsi" w:hAnsiTheme="minorHAnsi" w:cstheme="minorHAnsi"/>
          <w:sz w:val="52"/>
          <w:szCs w:val="52"/>
        </w:rPr>
        <w:t> </w:t>
      </w:r>
    </w:p>
    <w:p w14:paraId="10877035" w14:textId="77777777" w:rsidR="00C353DA" w:rsidRPr="001A1BEE" w:rsidRDefault="00C353DA" w:rsidP="00C353DA">
      <w:pPr>
        <w:rPr>
          <w:rFonts w:asciiTheme="minorHAnsi" w:hAnsiTheme="minorHAnsi" w:cstheme="minorHAnsi"/>
        </w:rPr>
      </w:pPr>
      <w:r w:rsidRPr="001A1BEE">
        <w:rPr>
          <w:rFonts w:asciiTheme="minorHAnsi" w:hAnsiTheme="minorHAnsi" w:cstheme="minorHAnsi"/>
        </w:rPr>
        <w:t> </w:t>
      </w:r>
    </w:p>
    <w:p w14:paraId="36E86943" w14:textId="77777777" w:rsidR="00C353DA" w:rsidRPr="001A1BEE" w:rsidRDefault="00C353DA" w:rsidP="00C353DA">
      <w:pPr>
        <w:rPr>
          <w:rFonts w:asciiTheme="minorHAnsi" w:hAnsiTheme="minorHAnsi" w:cstheme="minorHAnsi"/>
        </w:rPr>
      </w:pPr>
      <w:r w:rsidRPr="001A1BEE">
        <w:rPr>
          <w:rFonts w:asciiTheme="minorHAnsi" w:hAnsiTheme="minorHAnsi" w:cstheme="minorHAnsi"/>
        </w:rPr>
        <w:t> </w:t>
      </w:r>
    </w:p>
    <w:p w14:paraId="0D1AF82C" w14:textId="77777777" w:rsidR="00C353DA" w:rsidRPr="001A1BEE" w:rsidRDefault="00C353DA" w:rsidP="00C353DA">
      <w:pPr>
        <w:rPr>
          <w:rFonts w:asciiTheme="minorHAnsi" w:hAnsiTheme="minorHAnsi" w:cstheme="minorHAnsi"/>
        </w:rPr>
      </w:pPr>
      <w:r w:rsidRPr="001A1BEE">
        <w:rPr>
          <w:rFonts w:asciiTheme="minorHAnsi" w:hAnsiTheme="minorHAnsi" w:cstheme="minorHAnsi"/>
        </w:rPr>
        <w:t> </w:t>
      </w:r>
    </w:p>
    <w:p w14:paraId="5EAF78BD" w14:textId="66EC551A" w:rsidR="00C353DA" w:rsidRPr="001A1BEE" w:rsidRDefault="00C353DA" w:rsidP="00C353DA">
      <w:pPr>
        <w:jc w:val="center"/>
        <w:rPr>
          <w:rFonts w:asciiTheme="minorHAnsi" w:hAnsiTheme="minorHAnsi" w:cstheme="minorHAnsi"/>
        </w:rPr>
      </w:pPr>
      <w:proofErr w:type="spellStart"/>
      <w:r w:rsidRPr="001A1BEE">
        <w:rPr>
          <w:rFonts w:asciiTheme="minorHAnsi" w:hAnsiTheme="minorHAnsi" w:cstheme="minorHAnsi"/>
          <w:i/>
          <w:iCs/>
        </w:rPr>
        <w:t>YouthPact</w:t>
      </w:r>
      <w:proofErr w:type="spellEnd"/>
      <w:r w:rsidRPr="001A1BEE">
        <w:rPr>
          <w:rFonts w:asciiTheme="minorHAnsi" w:hAnsiTheme="minorHAnsi" w:cstheme="minorHAnsi"/>
          <w:i/>
          <w:iCs/>
        </w:rPr>
        <w:t xml:space="preserve"> have compiled some links to resources, training and tips for our new working from home life for your information.  If you have something to share with your Peace4Youth colleagues, send these to our administrator Seana Carmichael (</w:t>
      </w:r>
      <w:hyperlink r:id="rId8" w:history="1">
        <w:r w:rsidRPr="001A1BEE">
          <w:rPr>
            <w:rStyle w:val="Hyperlink"/>
            <w:rFonts w:asciiTheme="minorHAnsi" w:hAnsiTheme="minorHAnsi" w:cstheme="minorHAnsi"/>
            <w:i/>
            <w:iCs/>
            <w:color w:val="auto"/>
          </w:rPr>
          <w:t>Scarmichael@cooperationireland.org</w:t>
        </w:r>
      </w:hyperlink>
      <w:r w:rsidRPr="001A1BEE">
        <w:rPr>
          <w:rStyle w:val="Hyperlink"/>
          <w:rFonts w:asciiTheme="minorHAnsi" w:hAnsiTheme="minorHAnsi" w:cstheme="minorHAnsi"/>
          <w:i/>
          <w:iCs/>
          <w:color w:val="auto"/>
        </w:rPr>
        <w:t>)</w:t>
      </w:r>
      <w:r w:rsidRPr="001A1BEE">
        <w:rPr>
          <w:rFonts w:asciiTheme="minorHAnsi" w:hAnsiTheme="minorHAnsi" w:cstheme="minorHAnsi"/>
          <w:i/>
          <w:iCs/>
        </w:rPr>
        <w:t xml:space="preserve"> and we can compile a further e-newsletter.</w:t>
      </w:r>
    </w:p>
    <w:p w14:paraId="0CB7D2D0" w14:textId="608E24EC" w:rsidR="00C353DA" w:rsidRDefault="00C353DA" w:rsidP="00C353DA">
      <w:pPr>
        <w:rPr>
          <w:rFonts w:asciiTheme="minorHAnsi" w:hAnsiTheme="minorHAnsi" w:cstheme="minorHAnsi"/>
          <w:b/>
          <w:bCs/>
        </w:rPr>
      </w:pPr>
      <w:r w:rsidRPr="001A1BEE">
        <w:rPr>
          <w:rFonts w:asciiTheme="minorHAnsi" w:hAnsiTheme="minorHAnsi" w:cstheme="minorHAnsi"/>
          <w:b/>
          <w:bCs/>
        </w:rPr>
        <w:t> </w:t>
      </w:r>
    </w:p>
    <w:p w14:paraId="482B4AAD" w14:textId="77777777" w:rsidR="001A1BEE" w:rsidRPr="001A1BEE" w:rsidRDefault="001A1BEE" w:rsidP="00C353DA">
      <w:pPr>
        <w:rPr>
          <w:rFonts w:asciiTheme="minorHAnsi" w:hAnsiTheme="minorHAnsi" w:cstheme="minorHAnsi"/>
        </w:rPr>
      </w:pPr>
    </w:p>
    <w:p w14:paraId="48FB6355" w14:textId="77777777" w:rsidR="000C61E3" w:rsidRDefault="000C61E3" w:rsidP="000C61E3">
      <w:pPr>
        <w:spacing w:line="252" w:lineRule="auto"/>
        <w:rPr>
          <w:rFonts w:asciiTheme="minorHAnsi" w:hAnsiTheme="minorHAnsi" w:cstheme="minorHAnsi"/>
        </w:rPr>
      </w:pPr>
      <w:r>
        <w:rPr>
          <w:rFonts w:asciiTheme="minorHAnsi" w:hAnsiTheme="minorHAnsi" w:cstheme="minorHAnsi"/>
          <w:b/>
          <w:bCs/>
          <w:color w:val="8D1B60"/>
        </w:rPr>
        <w:t>Self-care and Skills Responding to a Crisis</w:t>
      </w:r>
      <w:r w:rsidRPr="00ED556E">
        <w:t xml:space="preserve"> </w:t>
      </w:r>
      <w:r w:rsidRPr="008322AC">
        <w:rPr>
          <w:rFonts w:asciiTheme="minorHAnsi" w:hAnsiTheme="minorHAnsi" w:cstheme="minorHAnsi"/>
        </w:rPr>
        <w:t>The material is aimed at addressing how practitioners can support others experiencing the impact of a crisis and ensure self-care whilst working in challenging circumstances</w:t>
      </w:r>
      <w:r>
        <w:rPr>
          <w:rFonts w:asciiTheme="minorHAnsi" w:hAnsiTheme="minorHAnsi" w:cstheme="minorHAnsi"/>
        </w:rPr>
        <w:t xml:space="preserve">. Course video available  </w:t>
      </w:r>
      <w:hyperlink r:id="rId9" w:history="1">
        <w:r w:rsidRPr="00565B97">
          <w:rPr>
            <w:rStyle w:val="Hyperlink"/>
            <w:rFonts w:asciiTheme="minorHAnsi" w:hAnsiTheme="minorHAnsi" w:cstheme="minorHAnsi"/>
          </w:rPr>
          <w:t>https://eu-lti.bbcollab.com/recording/b7e1d1013dff4e09aeb272479fd6d448</w:t>
        </w:r>
      </w:hyperlink>
      <w:r>
        <w:rPr>
          <w:rFonts w:asciiTheme="minorHAnsi" w:hAnsiTheme="minorHAnsi" w:cstheme="minorHAnsi"/>
        </w:rPr>
        <w:t xml:space="preserve"> PDF </w:t>
      </w:r>
      <w:hyperlink r:id="rId10" w:history="1">
        <w:r w:rsidRPr="00565B97">
          <w:rPr>
            <w:rStyle w:val="Hyperlink"/>
            <w:rFonts w:asciiTheme="minorHAnsi" w:hAnsiTheme="minorHAnsi" w:cstheme="minorHAnsi"/>
          </w:rPr>
          <w:t>https://drive.google.com/open?id=1jzxJSXoCNYEV_m6kk7yvmMUh535YgkJx</w:t>
        </w:r>
      </w:hyperlink>
      <w:r>
        <w:rPr>
          <w:rFonts w:asciiTheme="minorHAnsi" w:hAnsiTheme="minorHAnsi" w:cstheme="minorHAnsi"/>
        </w:rPr>
        <w:t xml:space="preserve"> </w:t>
      </w:r>
    </w:p>
    <w:p w14:paraId="646E96E2" w14:textId="2E90933E" w:rsidR="00CCCD2D" w:rsidRDefault="00CCCD2D" w:rsidP="00CCCD2D">
      <w:pPr>
        <w:spacing w:line="252" w:lineRule="auto"/>
        <w:rPr>
          <w:rFonts w:asciiTheme="minorHAnsi" w:hAnsiTheme="minorHAnsi" w:cstheme="minorBidi"/>
        </w:rPr>
      </w:pPr>
    </w:p>
    <w:p w14:paraId="0DCF087B" w14:textId="77777777" w:rsidR="000C61E3" w:rsidRDefault="000C61E3" w:rsidP="00CCCD2D">
      <w:pPr>
        <w:spacing w:line="252" w:lineRule="auto"/>
        <w:rPr>
          <w:rFonts w:asciiTheme="minorHAnsi" w:hAnsiTheme="minorHAnsi" w:cstheme="minorBidi"/>
        </w:rPr>
      </w:pPr>
    </w:p>
    <w:p w14:paraId="0BBF3372" w14:textId="77777777" w:rsidR="000C61E3" w:rsidRPr="000C61E3" w:rsidRDefault="000C61E3" w:rsidP="000C61E3">
      <w:pPr>
        <w:spacing w:line="252" w:lineRule="auto"/>
        <w:rPr>
          <w:rFonts w:asciiTheme="minorHAnsi" w:hAnsiTheme="minorHAnsi" w:cstheme="minorBidi"/>
          <w:b/>
          <w:bCs/>
          <w:color w:val="8D1B60"/>
        </w:rPr>
      </w:pPr>
      <w:r w:rsidRPr="000C61E3">
        <w:rPr>
          <w:rFonts w:asciiTheme="minorHAnsi" w:hAnsiTheme="minorHAnsi" w:cstheme="minorBidi"/>
          <w:b/>
          <w:bCs/>
          <w:color w:val="8D1B60"/>
        </w:rPr>
        <w:t>Peace4Youth leadership throughout pandemic</w:t>
      </w:r>
    </w:p>
    <w:p w14:paraId="568A156A" w14:textId="73ADE1A7" w:rsidR="000C61E3" w:rsidRDefault="000C61E3" w:rsidP="000C61E3">
      <w:pPr>
        <w:spacing w:line="252" w:lineRule="auto"/>
        <w:rPr>
          <w:rFonts w:asciiTheme="minorHAnsi" w:hAnsiTheme="minorHAnsi" w:cstheme="minorBidi"/>
          <w:b/>
          <w:bCs/>
          <w:color w:val="8D1B60"/>
        </w:rPr>
      </w:pPr>
      <w:r w:rsidRPr="000C61E3">
        <w:rPr>
          <w:rFonts w:asciiTheme="minorHAnsi" w:hAnsiTheme="minorHAnsi" w:cstheme="minorBidi"/>
        </w:rPr>
        <w:t>Leighann McConville reflects on the professional resilience of project coordinators throughout this period and how leadership transfers directly into the online world. 'Leadership in the time of Covid-19' can be found at</w:t>
      </w:r>
      <w:r w:rsidRPr="000C61E3">
        <w:rPr>
          <w:rFonts w:asciiTheme="minorHAnsi" w:hAnsiTheme="minorHAnsi" w:cstheme="minorBidi"/>
          <w:b/>
          <w:bCs/>
        </w:rPr>
        <w:t xml:space="preserve"> </w:t>
      </w:r>
      <w:hyperlink r:id="rId11" w:history="1">
        <w:r w:rsidRPr="00565B97">
          <w:rPr>
            <w:rStyle w:val="Hyperlink"/>
            <w:rFonts w:asciiTheme="minorHAnsi" w:hAnsiTheme="minorHAnsi" w:cstheme="minorBidi"/>
          </w:rPr>
          <w:t>https://sites.google.com/view/youth-work-dialogue-ni/reflections-on-practice</w:t>
        </w:r>
      </w:hyperlink>
      <w:r>
        <w:rPr>
          <w:rFonts w:asciiTheme="minorHAnsi" w:hAnsiTheme="minorHAnsi" w:cstheme="minorBidi"/>
        </w:rPr>
        <w:t xml:space="preserve"> </w:t>
      </w:r>
    </w:p>
    <w:p w14:paraId="4B3224E7" w14:textId="77777777" w:rsidR="000C61E3" w:rsidRDefault="000C61E3" w:rsidP="519C4F6F">
      <w:pPr>
        <w:spacing w:line="252" w:lineRule="auto"/>
        <w:rPr>
          <w:rFonts w:asciiTheme="minorHAnsi" w:hAnsiTheme="minorHAnsi" w:cstheme="minorBidi"/>
          <w:b/>
          <w:bCs/>
          <w:color w:val="8D1B60"/>
        </w:rPr>
      </w:pPr>
    </w:p>
    <w:p w14:paraId="74126B7B" w14:textId="77777777" w:rsidR="000C61E3" w:rsidRDefault="000C61E3" w:rsidP="519C4F6F">
      <w:pPr>
        <w:spacing w:line="252" w:lineRule="auto"/>
        <w:rPr>
          <w:rFonts w:asciiTheme="minorHAnsi" w:hAnsiTheme="minorHAnsi" w:cstheme="minorBidi"/>
          <w:b/>
          <w:bCs/>
          <w:color w:val="8D1B60"/>
        </w:rPr>
      </w:pPr>
    </w:p>
    <w:p w14:paraId="2ACAA922" w14:textId="5DBE9978" w:rsidR="007A0F3F" w:rsidRDefault="00E6205E" w:rsidP="519C4F6F">
      <w:pPr>
        <w:spacing w:line="252" w:lineRule="auto"/>
        <w:rPr>
          <w:rFonts w:asciiTheme="minorHAnsi" w:hAnsiTheme="minorHAnsi" w:cstheme="minorBidi"/>
        </w:rPr>
      </w:pPr>
      <w:r w:rsidRPr="519C4F6F">
        <w:rPr>
          <w:rFonts w:asciiTheme="minorHAnsi" w:hAnsiTheme="minorHAnsi" w:cstheme="minorBidi"/>
          <w:b/>
          <w:bCs/>
          <w:color w:val="8D1B60"/>
        </w:rPr>
        <w:t xml:space="preserve">Breakout Rooms on Zoom </w:t>
      </w:r>
      <w:r w:rsidRPr="519C4F6F">
        <w:rPr>
          <w:rFonts w:asciiTheme="minorHAnsi" w:hAnsiTheme="minorHAnsi" w:cstheme="minorBidi"/>
        </w:rPr>
        <w:t xml:space="preserve">As we get more familiar with Zoom and using this </w:t>
      </w:r>
      <w:r w:rsidR="789E98EF" w:rsidRPr="519C4F6F">
        <w:rPr>
          <w:rFonts w:asciiTheme="minorHAnsi" w:hAnsiTheme="minorHAnsi" w:cstheme="minorBidi"/>
        </w:rPr>
        <w:t>more</w:t>
      </w:r>
      <w:r w:rsidRPr="519C4F6F">
        <w:rPr>
          <w:rFonts w:asciiTheme="minorHAnsi" w:hAnsiTheme="minorHAnsi" w:cstheme="minorBidi"/>
        </w:rPr>
        <w:t xml:space="preserve"> </w:t>
      </w:r>
      <w:r w:rsidR="004867F1" w:rsidRPr="519C4F6F">
        <w:rPr>
          <w:rFonts w:asciiTheme="minorHAnsi" w:hAnsiTheme="minorHAnsi" w:cstheme="minorBidi"/>
        </w:rPr>
        <w:t>often,</w:t>
      </w:r>
      <w:r w:rsidRPr="519C4F6F">
        <w:rPr>
          <w:rFonts w:asciiTheme="minorHAnsi" w:hAnsiTheme="minorHAnsi" w:cstheme="minorBidi"/>
        </w:rPr>
        <w:t xml:space="preserve"> we have c</w:t>
      </w:r>
      <w:r w:rsidR="57ACCA02" w:rsidRPr="519C4F6F">
        <w:rPr>
          <w:rFonts w:asciiTheme="minorHAnsi" w:hAnsiTheme="minorHAnsi" w:cstheme="minorBidi"/>
        </w:rPr>
        <w:t>o</w:t>
      </w:r>
      <w:r w:rsidRPr="519C4F6F">
        <w:rPr>
          <w:rFonts w:asciiTheme="minorHAnsi" w:hAnsiTheme="minorHAnsi" w:cstheme="minorBidi"/>
        </w:rPr>
        <w:t xml:space="preserve">me across a </w:t>
      </w:r>
      <w:proofErr w:type="gramStart"/>
      <w:r w:rsidRPr="519C4F6F">
        <w:rPr>
          <w:rFonts w:asciiTheme="minorHAnsi" w:hAnsiTheme="minorHAnsi" w:cstheme="minorBidi"/>
        </w:rPr>
        <w:t>really useful</w:t>
      </w:r>
      <w:proofErr w:type="gramEnd"/>
      <w:r w:rsidRPr="519C4F6F">
        <w:rPr>
          <w:rFonts w:asciiTheme="minorHAnsi" w:hAnsiTheme="minorHAnsi" w:cstheme="minorBidi"/>
        </w:rPr>
        <w:t xml:space="preserve"> video on the tool within zoom meetings to create breakout rooms. </w:t>
      </w:r>
      <w:hyperlink r:id="rId12">
        <w:r w:rsidRPr="519C4F6F">
          <w:rPr>
            <w:rStyle w:val="Hyperlink"/>
            <w:rFonts w:asciiTheme="minorHAnsi" w:eastAsiaTheme="minorEastAsia" w:hAnsiTheme="minorHAnsi" w:cstheme="minorBidi"/>
          </w:rPr>
          <w:t>https://www.youtube.com/embed/jbPpdyn16sY?rel=0&amp;autoplay=1</w:t>
        </w:r>
      </w:hyperlink>
    </w:p>
    <w:p w14:paraId="664108D0" w14:textId="67FBF411" w:rsidR="007A0F3F" w:rsidRDefault="007A0F3F" w:rsidP="00CCCD2D">
      <w:pPr>
        <w:spacing w:line="252" w:lineRule="auto"/>
        <w:rPr>
          <w:rFonts w:asciiTheme="minorHAnsi" w:hAnsiTheme="minorHAnsi" w:cstheme="minorBidi"/>
        </w:rPr>
      </w:pPr>
    </w:p>
    <w:p w14:paraId="47CF2E94" w14:textId="6B1E9445" w:rsidR="007A0F3F" w:rsidRDefault="007A0F3F" w:rsidP="00CCCD2D">
      <w:pPr>
        <w:spacing w:line="252" w:lineRule="auto"/>
        <w:rPr>
          <w:rFonts w:asciiTheme="minorHAnsi" w:hAnsiTheme="minorHAnsi" w:cstheme="minorBidi"/>
        </w:rPr>
      </w:pPr>
    </w:p>
    <w:p w14:paraId="0F2B1906" w14:textId="062933BF" w:rsidR="00E6205E" w:rsidRDefault="00E6205E" w:rsidP="00CCCD2D">
      <w:pPr>
        <w:spacing w:line="252" w:lineRule="auto"/>
        <w:rPr>
          <w:rFonts w:asciiTheme="minorHAnsi" w:hAnsiTheme="minorHAnsi" w:cstheme="minorHAnsi"/>
        </w:rPr>
      </w:pPr>
      <w:r>
        <w:rPr>
          <w:rFonts w:asciiTheme="minorHAnsi" w:hAnsiTheme="minorHAnsi" w:cstheme="minorHAnsi"/>
          <w:b/>
          <w:bCs/>
          <w:color w:val="8D1B60"/>
        </w:rPr>
        <w:t xml:space="preserve">Enhance your CV </w:t>
      </w:r>
      <w:r>
        <w:rPr>
          <w:rFonts w:asciiTheme="minorHAnsi" w:hAnsiTheme="minorHAnsi" w:cstheme="minorHAnsi"/>
        </w:rPr>
        <w:t xml:space="preserve">Free online training course facilitated by The Rainbow Project ‘Gender Identity Online Course’.  See link to register </w:t>
      </w:r>
      <w:hyperlink r:id="rId13" w:history="1">
        <w:r w:rsidRPr="00AC6816">
          <w:rPr>
            <w:rStyle w:val="Hyperlink"/>
            <w:rFonts w:asciiTheme="minorHAnsi" w:hAnsiTheme="minorHAnsi" w:cstheme="minorHAnsi"/>
          </w:rPr>
          <w:t>https://drive.google.com/open?id=1Ny3LW68XvM7eQZ0NbEApRayCdc9z1RtG</w:t>
        </w:r>
      </w:hyperlink>
      <w:r>
        <w:rPr>
          <w:rFonts w:asciiTheme="minorHAnsi" w:hAnsiTheme="minorHAnsi" w:cstheme="minorHAnsi"/>
        </w:rPr>
        <w:t xml:space="preserve"> </w:t>
      </w:r>
    </w:p>
    <w:p w14:paraId="44985A27" w14:textId="0B3F05AD" w:rsidR="00ED556E" w:rsidRDefault="00ED556E" w:rsidP="00CCCD2D">
      <w:pPr>
        <w:spacing w:line="252" w:lineRule="auto"/>
      </w:pPr>
      <w:bookmarkStart w:id="2" w:name="_GoBack"/>
      <w:bookmarkEnd w:id="2"/>
    </w:p>
    <w:p w14:paraId="0BC973E0" w14:textId="77777777" w:rsidR="00ED556E" w:rsidRDefault="00ED556E" w:rsidP="00CCCD2D">
      <w:pPr>
        <w:spacing w:line="252" w:lineRule="auto"/>
      </w:pPr>
    </w:p>
    <w:p w14:paraId="3082F2DC" w14:textId="08D2D37F" w:rsidR="00ED556E" w:rsidRDefault="00ED556E" w:rsidP="00CCCD2D">
      <w:pPr>
        <w:spacing w:line="252" w:lineRule="auto"/>
        <w:rPr>
          <w:rFonts w:asciiTheme="minorHAnsi" w:hAnsiTheme="minorHAnsi" w:cstheme="minorHAnsi"/>
        </w:rPr>
      </w:pPr>
      <w:bookmarkStart w:id="3" w:name="_Hlk40258750"/>
      <w:r>
        <w:rPr>
          <w:rFonts w:asciiTheme="minorHAnsi" w:hAnsiTheme="minorHAnsi" w:cstheme="minorHAnsi"/>
          <w:b/>
          <w:bCs/>
          <w:color w:val="8D1B60"/>
        </w:rPr>
        <w:t xml:space="preserve">Every Mind Matters </w:t>
      </w:r>
      <w:r w:rsidRPr="00ED556E">
        <w:rPr>
          <w:rFonts w:asciiTheme="minorHAnsi" w:hAnsiTheme="minorHAnsi" w:cstheme="minorHAnsi"/>
        </w:rPr>
        <w:t xml:space="preserve">There are some simple things you can do to help you take care of your mental health and wellbeing </w:t>
      </w:r>
      <w:bookmarkEnd w:id="3"/>
      <w:r w:rsidRPr="00ED556E">
        <w:rPr>
          <w:rFonts w:asciiTheme="minorHAnsi" w:hAnsiTheme="minorHAnsi" w:cstheme="minorHAnsi"/>
        </w:rPr>
        <w:t>during times of uncertainty. Doing so will help you think clearly, and make sure you are able to look after yourself and those you care about.</w:t>
      </w:r>
      <w:r w:rsidRPr="00ED556E">
        <w:t xml:space="preserve"> </w:t>
      </w:r>
      <w:hyperlink r:id="rId14" w:history="1">
        <w:r w:rsidRPr="00565B97">
          <w:rPr>
            <w:rStyle w:val="Hyperlink"/>
            <w:rFonts w:asciiTheme="minorHAnsi" w:hAnsiTheme="minorHAnsi" w:cstheme="minorHAnsi"/>
          </w:rPr>
          <w:t>https://www.nhs.uk/oneyou/every-mind-matters/coronavirus-covid-19-anxiety-tips/</w:t>
        </w:r>
      </w:hyperlink>
      <w:r>
        <w:rPr>
          <w:rFonts w:asciiTheme="minorHAnsi" w:hAnsiTheme="minorHAnsi" w:cstheme="minorHAnsi"/>
        </w:rPr>
        <w:t xml:space="preserve"> </w:t>
      </w:r>
    </w:p>
    <w:p w14:paraId="77D4385D" w14:textId="1AA7C757" w:rsidR="00300EBB" w:rsidRDefault="00300EBB" w:rsidP="00CCCD2D">
      <w:pPr>
        <w:spacing w:line="252" w:lineRule="auto"/>
        <w:rPr>
          <w:rFonts w:asciiTheme="minorHAnsi" w:hAnsiTheme="minorHAnsi" w:cstheme="minorBidi"/>
        </w:rPr>
      </w:pPr>
    </w:p>
    <w:p w14:paraId="319719C4" w14:textId="2B79D5AF" w:rsidR="004867F1" w:rsidRDefault="004867F1" w:rsidP="00CCCD2D">
      <w:pPr>
        <w:spacing w:line="252" w:lineRule="auto"/>
        <w:rPr>
          <w:rFonts w:asciiTheme="minorHAnsi" w:hAnsiTheme="minorHAnsi" w:cstheme="minorBidi"/>
        </w:rPr>
      </w:pPr>
    </w:p>
    <w:p w14:paraId="7C075FA8" w14:textId="43035BD1" w:rsidR="00ED556E" w:rsidRDefault="00ED556E" w:rsidP="00CCCD2D">
      <w:pPr>
        <w:spacing w:line="252" w:lineRule="auto"/>
        <w:rPr>
          <w:rFonts w:asciiTheme="minorHAnsi" w:hAnsiTheme="minorHAnsi" w:cstheme="minorHAnsi"/>
        </w:rPr>
      </w:pPr>
      <w:r>
        <w:rPr>
          <w:rFonts w:asciiTheme="minorHAnsi" w:hAnsiTheme="minorHAnsi" w:cstheme="minorHAnsi"/>
          <w:b/>
          <w:bCs/>
          <w:color w:val="8D1B60"/>
        </w:rPr>
        <w:t xml:space="preserve">Tips for Online Youth </w:t>
      </w:r>
      <w:proofErr w:type="gramStart"/>
      <w:r>
        <w:rPr>
          <w:rFonts w:asciiTheme="minorHAnsi" w:hAnsiTheme="minorHAnsi" w:cstheme="minorHAnsi"/>
          <w:b/>
          <w:bCs/>
          <w:color w:val="8D1B60"/>
        </w:rPr>
        <w:t xml:space="preserve">Work </w:t>
      </w:r>
      <w:r w:rsidRPr="00ED556E">
        <w:t xml:space="preserve"> </w:t>
      </w:r>
      <w:r w:rsidRPr="00ED556E">
        <w:rPr>
          <w:rFonts w:asciiTheme="minorHAnsi" w:hAnsiTheme="minorHAnsi" w:cstheme="minorHAnsi"/>
        </w:rPr>
        <w:t>How</w:t>
      </w:r>
      <w:proofErr w:type="gramEnd"/>
      <w:r w:rsidRPr="00ED556E">
        <w:rPr>
          <w:rFonts w:asciiTheme="minorHAnsi" w:hAnsiTheme="minorHAnsi" w:cstheme="minorHAnsi"/>
        </w:rPr>
        <w:t xml:space="preserve"> can we reach young people in digital environments? What activities can we arrange for young people online when youth </w:t>
      </w:r>
      <w:proofErr w:type="spellStart"/>
      <w:r w:rsidRPr="00ED556E">
        <w:rPr>
          <w:rFonts w:asciiTheme="minorHAnsi" w:hAnsiTheme="minorHAnsi" w:cstheme="minorHAnsi"/>
        </w:rPr>
        <w:t>centres</w:t>
      </w:r>
      <w:proofErr w:type="spellEnd"/>
      <w:r w:rsidRPr="00ED556E">
        <w:rPr>
          <w:rFonts w:asciiTheme="minorHAnsi" w:hAnsiTheme="minorHAnsi" w:cstheme="minorHAnsi"/>
        </w:rPr>
        <w:t xml:space="preserve"> are closed? Here are some tips compiled by </w:t>
      </w:r>
      <w:proofErr w:type="spellStart"/>
      <w:r w:rsidRPr="00ED556E">
        <w:rPr>
          <w:rFonts w:asciiTheme="minorHAnsi" w:hAnsiTheme="minorHAnsi" w:cstheme="minorHAnsi"/>
        </w:rPr>
        <w:t>Verke</w:t>
      </w:r>
      <w:proofErr w:type="spellEnd"/>
      <w:r w:rsidRPr="00ED556E">
        <w:rPr>
          <w:rFonts w:asciiTheme="minorHAnsi" w:hAnsiTheme="minorHAnsi" w:cstheme="minorHAnsi"/>
        </w:rPr>
        <w:t xml:space="preserve">, the </w:t>
      </w:r>
      <w:proofErr w:type="spellStart"/>
      <w:r w:rsidRPr="00ED556E">
        <w:rPr>
          <w:rFonts w:asciiTheme="minorHAnsi" w:hAnsiTheme="minorHAnsi" w:cstheme="minorHAnsi"/>
        </w:rPr>
        <w:t>centre</w:t>
      </w:r>
      <w:proofErr w:type="spellEnd"/>
      <w:r w:rsidRPr="00ED556E">
        <w:rPr>
          <w:rFonts w:asciiTheme="minorHAnsi" w:hAnsiTheme="minorHAnsi" w:cstheme="minorHAnsi"/>
        </w:rPr>
        <w:t xml:space="preserve"> for expertise on Digital youth work in Finland</w:t>
      </w:r>
      <w:r>
        <w:rPr>
          <w:rFonts w:asciiTheme="minorHAnsi" w:hAnsiTheme="minorHAnsi" w:cstheme="minorHAnsi"/>
        </w:rPr>
        <w:t xml:space="preserve">. </w:t>
      </w:r>
      <w:hyperlink r:id="rId15" w:history="1">
        <w:r w:rsidRPr="00565B97">
          <w:rPr>
            <w:rStyle w:val="Hyperlink"/>
            <w:rFonts w:asciiTheme="minorHAnsi" w:hAnsiTheme="minorHAnsi" w:cstheme="minorHAnsi"/>
          </w:rPr>
          <w:t>https://www.digitalyouthwork.eu/tips-for-online-youth-work-when-youth-centres-are-closed/</w:t>
        </w:r>
      </w:hyperlink>
      <w:r>
        <w:rPr>
          <w:rFonts w:asciiTheme="minorHAnsi" w:hAnsiTheme="minorHAnsi" w:cstheme="minorHAnsi"/>
        </w:rPr>
        <w:t xml:space="preserve"> </w:t>
      </w:r>
    </w:p>
    <w:p w14:paraId="6707C374" w14:textId="2AAE407D" w:rsidR="00ED556E" w:rsidRDefault="00ED556E" w:rsidP="00CCCD2D">
      <w:pPr>
        <w:spacing w:line="252" w:lineRule="auto"/>
        <w:rPr>
          <w:rFonts w:asciiTheme="minorHAnsi" w:hAnsiTheme="minorHAnsi" w:cstheme="minorHAnsi"/>
        </w:rPr>
      </w:pPr>
    </w:p>
    <w:p w14:paraId="0FFBED7A" w14:textId="77777777" w:rsidR="00ED556E" w:rsidRDefault="00ED556E" w:rsidP="00CCCD2D">
      <w:pPr>
        <w:spacing w:line="252" w:lineRule="auto"/>
        <w:rPr>
          <w:rFonts w:asciiTheme="minorHAnsi" w:hAnsiTheme="minorHAnsi" w:cstheme="minorBidi"/>
        </w:rPr>
      </w:pPr>
    </w:p>
    <w:p w14:paraId="0BE7B54F" w14:textId="2BBDAE8D" w:rsidR="003575CF" w:rsidRDefault="003575CF" w:rsidP="003575CF">
      <w:pPr>
        <w:spacing w:line="252" w:lineRule="auto"/>
        <w:textAlignment w:val="baseline"/>
        <w:rPr>
          <w:rFonts w:asciiTheme="minorHAnsi" w:hAnsiTheme="minorHAnsi" w:cstheme="minorHAnsi"/>
          <w:b/>
          <w:bCs/>
          <w:color w:val="8D1B60"/>
        </w:rPr>
      </w:pPr>
      <w:r w:rsidRPr="001A1BEE">
        <w:rPr>
          <w:rFonts w:asciiTheme="minorHAnsi" w:hAnsiTheme="minorHAnsi" w:cstheme="minorHAnsi"/>
          <w:b/>
          <w:bCs/>
          <w:color w:val="8D1B60"/>
        </w:rPr>
        <w:t xml:space="preserve">Just </w:t>
      </w:r>
      <w:bookmarkStart w:id="4" w:name="_Hlk39057572"/>
      <w:r w:rsidRPr="001A1BEE">
        <w:rPr>
          <w:rFonts w:asciiTheme="minorHAnsi" w:hAnsiTheme="minorHAnsi" w:cstheme="minorHAnsi"/>
          <w:b/>
          <w:bCs/>
          <w:color w:val="8D1B60"/>
        </w:rPr>
        <w:t>for fun</w:t>
      </w:r>
      <w:r>
        <w:rPr>
          <w:rFonts w:asciiTheme="minorHAnsi" w:hAnsiTheme="minorHAnsi" w:cstheme="minorHAnsi"/>
          <w:b/>
          <w:bCs/>
          <w:color w:val="8D1B60"/>
        </w:rPr>
        <w:t xml:space="preserve"> </w:t>
      </w:r>
      <w:bookmarkEnd w:id="4"/>
      <w:r w:rsidR="007A0F3F" w:rsidRPr="007A0F3F">
        <w:rPr>
          <w:rFonts w:asciiTheme="minorHAnsi" w:hAnsiTheme="minorHAnsi" w:cstheme="minorHAnsi"/>
        </w:rPr>
        <w:t>Do you see gray dots at the intersections of the white lines</w:t>
      </w:r>
      <w:r w:rsidRPr="003575CF">
        <w:rPr>
          <w:rFonts w:asciiTheme="minorHAnsi" w:hAnsiTheme="minorHAnsi" w:cstheme="minorHAnsi"/>
        </w:rPr>
        <w:t>?</w:t>
      </w:r>
      <w:r>
        <w:rPr>
          <w:rFonts w:asciiTheme="minorHAnsi" w:hAnsiTheme="minorHAnsi" w:cstheme="minorHAnsi"/>
        </w:rPr>
        <w:t xml:space="preserve"> (Answer revealed in next Ezine)</w:t>
      </w:r>
    </w:p>
    <w:p w14:paraId="790D9D05" w14:textId="5F4A8E09" w:rsidR="003575CF" w:rsidRDefault="003575CF" w:rsidP="003575CF">
      <w:pPr>
        <w:spacing w:line="252" w:lineRule="auto"/>
        <w:jc w:val="center"/>
        <w:textAlignment w:val="baseline"/>
        <w:rPr>
          <w:rFonts w:asciiTheme="minorHAnsi" w:hAnsiTheme="minorHAnsi" w:cstheme="minorHAnsi"/>
          <w:b/>
          <w:bCs/>
          <w:color w:val="8D1B60"/>
        </w:rPr>
      </w:pPr>
    </w:p>
    <w:p w14:paraId="0C63CAE2" w14:textId="15DD36E8" w:rsidR="003575CF" w:rsidRDefault="007A0F3F" w:rsidP="004867F1">
      <w:pPr>
        <w:spacing w:line="252" w:lineRule="auto"/>
        <w:jc w:val="center"/>
        <w:textAlignment w:val="baseline"/>
        <w:rPr>
          <w:rFonts w:asciiTheme="minorHAnsi" w:hAnsiTheme="minorHAnsi" w:cstheme="minorHAnsi"/>
          <w:b/>
          <w:bCs/>
          <w:color w:val="8D1B60"/>
        </w:rPr>
      </w:pPr>
      <w:r>
        <w:rPr>
          <w:noProof/>
        </w:rPr>
        <w:drawing>
          <wp:inline distT="0" distB="0" distL="0" distR="0" wp14:anchorId="629021AB" wp14:editId="2EDD8692">
            <wp:extent cx="1847850" cy="1847850"/>
            <wp:effectExtent l="0" t="0" r="0" b="0"/>
            <wp:docPr id="2112755833" name="Picture 2" descr="herman grid illusion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47850" cy="1847850"/>
                    </a:xfrm>
                    <a:prstGeom prst="rect">
                      <a:avLst/>
                    </a:prstGeom>
                  </pic:spPr>
                </pic:pic>
              </a:graphicData>
            </a:graphic>
          </wp:inline>
        </w:drawing>
      </w:r>
    </w:p>
    <w:p w14:paraId="0439E1F9" w14:textId="77777777" w:rsidR="003575CF" w:rsidRDefault="003575CF" w:rsidP="003575CF">
      <w:pPr>
        <w:spacing w:line="252" w:lineRule="auto"/>
        <w:textAlignment w:val="baseline"/>
        <w:rPr>
          <w:rFonts w:asciiTheme="minorHAnsi" w:hAnsiTheme="minorHAnsi" w:cstheme="minorHAnsi"/>
          <w:b/>
          <w:bCs/>
          <w:color w:val="8D1B60"/>
        </w:rPr>
      </w:pPr>
    </w:p>
    <w:p w14:paraId="78CEC683" w14:textId="6B7D528E" w:rsidR="00C353DA" w:rsidRPr="001A1BEE" w:rsidRDefault="00C353DA" w:rsidP="519C4F6F">
      <w:pPr>
        <w:spacing w:line="252" w:lineRule="auto"/>
        <w:textAlignment w:val="baseline"/>
        <w:rPr>
          <w:rFonts w:asciiTheme="minorHAnsi" w:hAnsiTheme="minorHAnsi" w:cstheme="minorBidi"/>
        </w:rPr>
      </w:pPr>
      <w:r w:rsidRPr="519C4F6F">
        <w:rPr>
          <w:rFonts w:asciiTheme="minorHAnsi" w:hAnsiTheme="minorHAnsi" w:cstheme="minorBidi"/>
          <w:b/>
          <w:bCs/>
          <w:color w:val="8D1B60"/>
        </w:rPr>
        <w:t>Just for fun</w:t>
      </w:r>
      <w:r w:rsidR="003575CF" w:rsidRPr="519C4F6F">
        <w:rPr>
          <w:rFonts w:asciiTheme="minorHAnsi" w:hAnsiTheme="minorHAnsi" w:cstheme="minorBidi"/>
          <w:b/>
          <w:bCs/>
          <w:color w:val="8D1B60"/>
        </w:rPr>
        <w:t xml:space="preserve"> Answer from Ezine </w:t>
      </w:r>
      <w:r w:rsidR="007A0F3F" w:rsidRPr="519C4F6F">
        <w:rPr>
          <w:rFonts w:asciiTheme="minorHAnsi" w:hAnsiTheme="minorHAnsi" w:cstheme="minorBidi"/>
          <w:b/>
          <w:bCs/>
          <w:color w:val="8D1B60"/>
        </w:rPr>
        <w:t>10</w:t>
      </w:r>
      <w:r w:rsidR="003575CF" w:rsidRPr="519C4F6F">
        <w:rPr>
          <w:rFonts w:asciiTheme="minorHAnsi" w:hAnsiTheme="minorHAnsi" w:cstheme="minorBidi"/>
          <w:b/>
          <w:bCs/>
          <w:color w:val="8D1B60"/>
        </w:rPr>
        <w:t xml:space="preserve"> </w:t>
      </w:r>
      <w:r w:rsidR="007A0F3F">
        <w:rPr>
          <w:noProof/>
        </w:rPr>
        <w:drawing>
          <wp:inline distT="0" distB="0" distL="0" distR="0" wp14:anchorId="67FBFCDF" wp14:editId="22429EA0">
            <wp:extent cx="826010" cy="581025"/>
            <wp:effectExtent l="0" t="0" r="0" b="0"/>
            <wp:docPr id="1300823066" name="Picture 8" descr="elephant visual illusion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26010" cy="581025"/>
                    </a:xfrm>
                    <a:prstGeom prst="rect">
                      <a:avLst/>
                    </a:prstGeom>
                  </pic:spPr>
                </pic:pic>
              </a:graphicData>
            </a:graphic>
          </wp:inline>
        </w:drawing>
      </w:r>
      <w:r w:rsidR="007A0F3F" w:rsidRPr="519C4F6F">
        <w:rPr>
          <w:rFonts w:asciiTheme="minorHAnsi" w:hAnsiTheme="minorHAnsi" w:cstheme="minorBidi"/>
        </w:rPr>
        <w:t>How many legs does the elephant have</w:t>
      </w:r>
      <w:r w:rsidRPr="519C4F6F">
        <w:rPr>
          <w:rFonts w:asciiTheme="minorHAnsi" w:hAnsiTheme="minorHAnsi" w:cstheme="minorBidi"/>
        </w:rPr>
        <w:t>? (Answe</w:t>
      </w:r>
      <w:r w:rsidR="003575CF" w:rsidRPr="519C4F6F">
        <w:rPr>
          <w:rFonts w:asciiTheme="minorHAnsi" w:hAnsiTheme="minorHAnsi" w:cstheme="minorBidi"/>
        </w:rPr>
        <w:t xml:space="preserve">r: </w:t>
      </w:r>
      <w:r w:rsidR="007A0F3F" w:rsidRPr="519C4F6F">
        <w:rPr>
          <w:rFonts w:asciiTheme="minorHAnsi" w:hAnsiTheme="minorHAnsi" w:cstheme="minorBidi"/>
        </w:rPr>
        <w:t>4,</w:t>
      </w:r>
      <w:r w:rsidR="003575CF" w:rsidRPr="519C4F6F">
        <w:rPr>
          <w:rFonts w:asciiTheme="minorHAnsi" w:hAnsiTheme="minorHAnsi" w:cstheme="minorBidi"/>
        </w:rPr>
        <w:t xml:space="preserve"> </w:t>
      </w:r>
      <w:r w:rsidR="007A0F3F" w:rsidRPr="519C4F6F">
        <w:rPr>
          <w:rFonts w:asciiTheme="minorHAnsi" w:hAnsiTheme="minorHAnsi" w:cstheme="minorBidi"/>
        </w:rPr>
        <w:t>Tricky, isn’t it?!  This picture is an impossible picture that also contains some subjective contours,</w:t>
      </w:r>
      <w:r w:rsidR="007A0F3F">
        <w:t xml:space="preserve"> </w:t>
      </w:r>
      <w:r w:rsidR="159D75AC" w:rsidRPr="519C4F6F">
        <w:rPr>
          <w:rFonts w:asciiTheme="minorHAnsi" w:hAnsiTheme="minorHAnsi" w:cstheme="minorBidi"/>
        </w:rPr>
        <w:t>this</w:t>
      </w:r>
      <w:r w:rsidR="007A0F3F" w:rsidRPr="519C4F6F">
        <w:rPr>
          <w:rFonts w:asciiTheme="minorHAnsi" w:hAnsiTheme="minorHAnsi" w:cstheme="minorBidi"/>
        </w:rPr>
        <w:t xml:space="preserve"> effect is known as a subjective or illusory contour.)</w:t>
      </w:r>
    </w:p>
    <w:p w14:paraId="2FA28BE6" w14:textId="77777777" w:rsidR="00C353DA" w:rsidRPr="001A1BEE" w:rsidRDefault="00C353DA" w:rsidP="00C353DA">
      <w:pPr>
        <w:pStyle w:val="paragraph"/>
        <w:spacing w:before="0" w:beforeAutospacing="0" w:after="0" w:afterAutospacing="0"/>
        <w:textAlignment w:val="baseline"/>
        <w:rPr>
          <w:rFonts w:asciiTheme="minorHAnsi" w:hAnsiTheme="minorHAnsi" w:cstheme="minorHAnsi"/>
          <w:sz w:val="24"/>
          <w:szCs w:val="24"/>
        </w:rPr>
      </w:pPr>
      <w:r w:rsidRPr="001A1BEE">
        <w:rPr>
          <w:rStyle w:val="eop"/>
          <w:rFonts w:asciiTheme="minorHAnsi" w:hAnsiTheme="minorHAnsi" w:cstheme="minorHAnsi"/>
          <w:sz w:val="24"/>
          <w:szCs w:val="24"/>
        </w:rPr>
        <w:t> </w:t>
      </w:r>
    </w:p>
    <w:p w14:paraId="19CAAFD2" w14:textId="26C9D10E" w:rsidR="00C353DA" w:rsidRPr="001A1BEE" w:rsidRDefault="00C353DA" w:rsidP="00CCCD2D">
      <w:pPr>
        <w:pStyle w:val="paragraph"/>
        <w:spacing w:before="0" w:beforeAutospacing="0" w:after="0" w:afterAutospacing="0"/>
        <w:textAlignment w:val="baseline"/>
        <w:rPr>
          <w:rFonts w:asciiTheme="minorHAnsi" w:hAnsiTheme="minorHAnsi" w:cstheme="minorBidi"/>
          <w:sz w:val="24"/>
          <w:szCs w:val="24"/>
        </w:rPr>
      </w:pPr>
      <w:r w:rsidRPr="00CCCD2D">
        <w:rPr>
          <w:rStyle w:val="eop"/>
          <w:rFonts w:asciiTheme="minorHAnsi" w:hAnsiTheme="minorHAnsi" w:cstheme="minorBidi"/>
          <w:sz w:val="24"/>
          <w:szCs w:val="24"/>
        </w:rPr>
        <w:t>  </w:t>
      </w:r>
    </w:p>
    <w:p w14:paraId="0FC7C1EA" w14:textId="77777777" w:rsidR="00C353DA" w:rsidRPr="001A1BEE" w:rsidRDefault="00C353DA" w:rsidP="00C353DA">
      <w:pPr>
        <w:pStyle w:val="paragraph"/>
        <w:spacing w:before="0" w:beforeAutospacing="0" w:after="0" w:afterAutospacing="0"/>
        <w:jc w:val="center"/>
        <w:textAlignment w:val="baseline"/>
        <w:rPr>
          <w:rFonts w:asciiTheme="minorHAnsi" w:hAnsiTheme="minorHAnsi" w:cstheme="minorHAnsi"/>
          <w:sz w:val="24"/>
          <w:szCs w:val="24"/>
        </w:rPr>
      </w:pPr>
      <w:proofErr w:type="spellStart"/>
      <w:r w:rsidRPr="001A1BEE">
        <w:rPr>
          <w:rStyle w:val="normaltextrun"/>
          <w:rFonts w:asciiTheme="minorHAnsi" w:hAnsiTheme="minorHAnsi" w:cstheme="minorHAnsi"/>
          <w:sz w:val="24"/>
          <w:szCs w:val="24"/>
        </w:rPr>
        <w:t>YouthPact</w:t>
      </w:r>
      <w:proofErr w:type="spellEnd"/>
      <w:r w:rsidRPr="001A1BEE">
        <w:rPr>
          <w:rStyle w:val="normaltextrun"/>
          <w:rFonts w:asciiTheme="minorHAnsi" w:hAnsiTheme="minorHAnsi" w:cstheme="minorHAnsi"/>
          <w:sz w:val="24"/>
          <w:szCs w:val="24"/>
        </w:rPr>
        <w:t> do not necessarily endorse any of the materials or links in this ezine.</w:t>
      </w:r>
      <w:r w:rsidRPr="001A1BEE">
        <w:rPr>
          <w:rStyle w:val="eop"/>
          <w:rFonts w:asciiTheme="minorHAnsi" w:hAnsiTheme="minorHAnsi" w:cstheme="minorHAnsi"/>
          <w:sz w:val="24"/>
          <w:szCs w:val="24"/>
        </w:rPr>
        <w:t> </w:t>
      </w:r>
    </w:p>
    <w:p w14:paraId="7D66F171" w14:textId="77777777" w:rsidR="00C353DA" w:rsidRPr="001A1BEE" w:rsidRDefault="00C353DA" w:rsidP="00C353DA">
      <w:pPr>
        <w:pStyle w:val="paragraph"/>
        <w:spacing w:before="0" w:beforeAutospacing="0" w:after="0" w:afterAutospacing="0"/>
        <w:jc w:val="center"/>
        <w:textAlignment w:val="baseline"/>
        <w:rPr>
          <w:rFonts w:asciiTheme="minorHAnsi" w:hAnsiTheme="minorHAnsi" w:cstheme="minorHAnsi"/>
          <w:sz w:val="24"/>
          <w:szCs w:val="24"/>
        </w:rPr>
      </w:pPr>
      <w:r w:rsidRPr="001A1BEE">
        <w:rPr>
          <w:rStyle w:val="normaltextrun"/>
          <w:rFonts w:asciiTheme="minorHAnsi" w:hAnsiTheme="minorHAnsi" w:cstheme="minorHAnsi"/>
          <w:sz w:val="24"/>
          <w:szCs w:val="24"/>
        </w:rPr>
        <w:t>If you would prefer not to receive our newsletter please email STOP and your name in the subject heading to </w:t>
      </w:r>
      <w:hyperlink r:id="rId18" w:tgtFrame="_blank" w:history="1">
        <w:r w:rsidRPr="001A1BEE">
          <w:rPr>
            <w:rStyle w:val="normaltextrun"/>
            <w:rFonts w:asciiTheme="minorHAnsi" w:hAnsiTheme="minorHAnsi" w:cstheme="minorHAnsi"/>
            <w:i/>
            <w:iCs/>
            <w:sz w:val="24"/>
            <w:szCs w:val="24"/>
          </w:rPr>
          <w:t>scarmichael@cooperationireland.org</w:t>
        </w:r>
      </w:hyperlink>
      <w:r w:rsidRPr="001A1BEE">
        <w:rPr>
          <w:rStyle w:val="eop"/>
          <w:rFonts w:asciiTheme="minorHAnsi" w:hAnsiTheme="minorHAnsi" w:cstheme="minorHAnsi"/>
          <w:sz w:val="24"/>
          <w:szCs w:val="24"/>
        </w:rPr>
        <w:t> </w:t>
      </w:r>
    </w:p>
    <w:p w14:paraId="7149682B" w14:textId="77777777" w:rsidR="00C353DA" w:rsidRPr="001A1BEE" w:rsidRDefault="00C353DA" w:rsidP="00C353DA">
      <w:pPr>
        <w:pStyle w:val="paragraph"/>
        <w:spacing w:before="0" w:beforeAutospacing="0" w:after="0" w:afterAutospacing="0"/>
        <w:jc w:val="center"/>
        <w:textAlignment w:val="baseline"/>
        <w:rPr>
          <w:rFonts w:asciiTheme="minorHAnsi" w:hAnsiTheme="minorHAnsi" w:cstheme="minorHAnsi"/>
          <w:sz w:val="24"/>
          <w:szCs w:val="24"/>
        </w:rPr>
      </w:pPr>
      <w:r w:rsidRPr="001A1BEE">
        <w:rPr>
          <w:rStyle w:val="eop"/>
          <w:rFonts w:asciiTheme="minorHAnsi" w:hAnsiTheme="minorHAnsi" w:cstheme="minorHAnsi"/>
          <w:sz w:val="24"/>
          <w:szCs w:val="24"/>
        </w:rPr>
        <w:t> </w:t>
      </w:r>
    </w:p>
    <w:p w14:paraId="282E3E05" w14:textId="77777777" w:rsidR="00C353DA" w:rsidRPr="001A1BEE" w:rsidRDefault="00C353DA" w:rsidP="00C353DA">
      <w:pPr>
        <w:pStyle w:val="paragraph"/>
        <w:spacing w:before="0" w:beforeAutospacing="0" w:after="0" w:afterAutospacing="0"/>
        <w:jc w:val="center"/>
        <w:textAlignment w:val="baseline"/>
        <w:rPr>
          <w:rFonts w:asciiTheme="minorHAnsi" w:hAnsiTheme="minorHAnsi" w:cstheme="minorHAnsi"/>
          <w:sz w:val="24"/>
          <w:szCs w:val="24"/>
        </w:rPr>
      </w:pPr>
      <w:r w:rsidRPr="001A1BEE">
        <w:rPr>
          <w:rStyle w:val="normaltextrun"/>
          <w:rFonts w:asciiTheme="minorHAnsi" w:hAnsiTheme="minorHAnsi" w:cstheme="minorHAnsi"/>
          <w:i/>
          <w:iCs/>
          <w:sz w:val="24"/>
          <w:szCs w:val="24"/>
        </w:rPr>
        <w:t>This project is supported by the European Union’s PEACE IV Programme managed by the Special EU Programmes Body (SEUPB)</w:t>
      </w:r>
      <w:r w:rsidRPr="001A1BEE">
        <w:rPr>
          <w:rStyle w:val="eop"/>
          <w:rFonts w:asciiTheme="minorHAnsi" w:hAnsiTheme="minorHAnsi" w:cstheme="minorHAnsi"/>
          <w:sz w:val="24"/>
          <w:szCs w:val="24"/>
        </w:rPr>
        <w:t> </w:t>
      </w:r>
    </w:p>
    <w:p w14:paraId="110E1E29" w14:textId="77777777" w:rsidR="00C353DA" w:rsidRPr="001A1BEE" w:rsidRDefault="00C353DA" w:rsidP="00C353DA">
      <w:pPr>
        <w:pStyle w:val="paragraph"/>
        <w:spacing w:before="0" w:beforeAutospacing="0" w:after="0" w:afterAutospacing="0"/>
        <w:ind w:left="1440"/>
        <w:textAlignment w:val="baseline"/>
        <w:rPr>
          <w:rFonts w:asciiTheme="minorHAnsi" w:hAnsiTheme="minorHAnsi" w:cstheme="minorHAnsi"/>
          <w:sz w:val="24"/>
          <w:szCs w:val="24"/>
        </w:rPr>
      </w:pPr>
      <w:r w:rsidRPr="001A1BEE">
        <w:rPr>
          <w:rStyle w:val="eop"/>
          <w:rFonts w:asciiTheme="minorHAnsi" w:hAnsiTheme="minorHAnsi" w:cstheme="minorHAnsi"/>
          <w:sz w:val="24"/>
          <w:szCs w:val="24"/>
        </w:rPr>
        <w:t> </w:t>
      </w:r>
    </w:p>
    <w:p w14:paraId="65A7C44A" w14:textId="77777777" w:rsidR="00C353DA" w:rsidRPr="001A1BEE" w:rsidRDefault="00C353DA" w:rsidP="00C353DA">
      <w:pPr>
        <w:pStyle w:val="paragraph"/>
        <w:spacing w:before="0" w:beforeAutospacing="0" w:after="0" w:afterAutospacing="0"/>
        <w:jc w:val="center"/>
        <w:textAlignment w:val="baseline"/>
        <w:rPr>
          <w:rFonts w:asciiTheme="minorHAnsi" w:hAnsiTheme="minorHAnsi" w:cstheme="minorHAnsi"/>
          <w:sz w:val="24"/>
          <w:szCs w:val="24"/>
        </w:rPr>
      </w:pPr>
      <w:r w:rsidRPr="001A1BEE">
        <w:rPr>
          <w:rStyle w:val="eop"/>
          <w:rFonts w:asciiTheme="minorHAnsi" w:hAnsiTheme="minorHAnsi" w:cstheme="minorHAnsi"/>
          <w:sz w:val="24"/>
          <w:szCs w:val="24"/>
        </w:rPr>
        <w:t> </w:t>
      </w:r>
    </w:p>
    <w:p w14:paraId="702229F7" w14:textId="77777777" w:rsidR="00C353DA" w:rsidRPr="001A1BEE" w:rsidRDefault="00C353DA" w:rsidP="00C353DA">
      <w:pPr>
        <w:pStyle w:val="paragraph"/>
        <w:spacing w:before="0" w:beforeAutospacing="0" w:after="0" w:afterAutospacing="0"/>
        <w:jc w:val="center"/>
        <w:textAlignment w:val="baseline"/>
        <w:rPr>
          <w:rFonts w:asciiTheme="minorHAnsi" w:hAnsiTheme="minorHAnsi" w:cstheme="minorHAnsi"/>
          <w:sz w:val="24"/>
          <w:szCs w:val="24"/>
        </w:rPr>
      </w:pPr>
      <w:r w:rsidRPr="001A1BEE">
        <w:rPr>
          <w:rStyle w:val="eop"/>
          <w:rFonts w:asciiTheme="minorHAnsi" w:hAnsiTheme="minorHAnsi" w:cstheme="minorHAnsi"/>
          <w:sz w:val="24"/>
          <w:szCs w:val="24"/>
        </w:rPr>
        <w:t> </w:t>
      </w:r>
    </w:p>
    <w:p w14:paraId="69B0D5D3" w14:textId="1DFE9030" w:rsidR="00C353DA" w:rsidRPr="001A1BEE" w:rsidRDefault="00C353DA" w:rsidP="00C353DA">
      <w:pPr>
        <w:pStyle w:val="paragraph"/>
        <w:spacing w:before="0" w:beforeAutospacing="0" w:after="0" w:afterAutospacing="0"/>
        <w:jc w:val="center"/>
        <w:textAlignment w:val="baseline"/>
        <w:rPr>
          <w:rFonts w:asciiTheme="minorHAnsi" w:hAnsiTheme="minorHAnsi" w:cstheme="minorHAnsi"/>
          <w:sz w:val="24"/>
          <w:szCs w:val="24"/>
        </w:rPr>
      </w:pPr>
      <w:r>
        <w:rPr>
          <w:noProof/>
        </w:rPr>
        <w:drawing>
          <wp:inline distT="0" distB="0" distL="0" distR="0" wp14:anchorId="54B2D4EA" wp14:editId="7C63CA04">
            <wp:extent cx="914400" cy="352425"/>
            <wp:effectExtent l="0" t="0" r="0" b="9525"/>
            <wp:docPr id="1601012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9">
                      <a:extLst>
                        <a:ext uri="{28A0092B-C50C-407E-A947-70E740481C1C}">
                          <a14:useLocalDpi xmlns:a14="http://schemas.microsoft.com/office/drawing/2010/main" val="0"/>
                        </a:ext>
                      </a:extLst>
                    </a:blip>
                    <a:stretch>
                      <a:fillRect/>
                    </a:stretch>
                  </pic:blipFill>
                  <pic:spPr>
                    <a:xfrm>
                      <a:off x="0" y="0"/>
                      <a:ext cx="914400" cy="352425"/>
                    </a:xfrm>
                    <a:prstGeom prst="rect">
                      <a:avLst/>
                    </a:prstGeom>
                  </pic:spPr>
                </pic:pic>
              </a:graphicData>
            </a:graphic>
          </wp:inline>
        </w:drawing>
      </w:r>
      <w:r>
        <w:rPr>
          <w:noProof/>
        </w:rPr>
        <w:drawing>
          <wp:inline distT="0" distB="0" distL="0" distR="0" wp14:anchorId="6B9EF9B6" wp14:editId="481F2275">
            <wp:extent cx="1219200" cy="133350"/>
            <wp:effectExtent l="0" t="0" r="0" b="0"/>
            <wp:docPr id="7410587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0">
                      <a:extLst>
                        <a:ext uri="{28A0092B-C50C-407E-A947-70E740481C1C}">
                          <a14:useLocalDpi xmlns:a14="http://schemas.microsoft.com/office/drawing/2010/main" val="0"/>
                        </a:ext>
                      </a:extLst>
                    </a:blip>
                    <a:stretch>
                      <a:fillRect/>
                    </a:stretch>
                  </pic:blipFill>
                  <pic:spPr>
                    <a:xfrm>
                      <a:off x="0" y="0"/>
                      <a:ext cx="1219200" cy="133350"/>
                    </a:xfrm>
                    <a:prstGeom prst="rect">
                      <a:avLst/>
                    </a:prstGeom>
                  </pic:spPr>
                </pic:pic>
              </a:graphicData>
            </a:graphic>
          </wp:inline>
        </w:drawing>
      </w:r>
      <w:r>
        <w:rPr>
          <w:noProof/>
        </w:rPr>
        <w:drawing>
          <wp:inline distT="0" distB="0" distL="0" distR="0" wp14:anchorId="4CDE99C0" wp14:editId="4EA3A425">
            <wp:extent cx="1276350" cy="323850"/>
            <wp:effectExtent l="0" t="0" r="0" b="0"/>
            <wp:docPr id="11673490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1">
                      <a:extLst>
                        <a:ext uri="{28A0092B-C50C-407E-A947-70E740481C1C}">
                          <a14:useLocalDpi xmlns:a14="http://schemas.microsoft.com/office/drawing/2010/main" val="0"/>
                        </a:ext>
                      </a:extLst>
                    </a:blip>
                    <a:stretch>
                      <a:fillRect/>
                    </a:stretch>
                  </pic:blipFill>
                  <pic:spPr>
                    <a:xfrm>
                      <a:off x="0" y="0"/>
                      <a:ext cx="1276350" cy="323850"/>
                    </a:xfrm>
                    <a:prstGeom prst="rect">
                      <a:avLst/>
                    </a:prstGeom>
                  </pic:spPr>
                </pic:pic>
              </a:graphicData>
            </a:graphic>
          </wp:inline>
        </w:drawing>
      </w:r>
      <w:r>
        <w:rPr>
          <w:noProof/>
        </w:rPr>
        <w:drawing>
          <wp:inline distT="0" distB="0" distL="0" distR="0" wp14:anchorId="12BD447A" wp14:editId="3250D065">
            <wp:extent cx="971550" cy="304800"/>
            <wp:effectExtent l="0" t="0" r="0" b="0"/>
            <wp:docPr id="1444559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2">
                      <a:extLst>
                        <a:ext uri="{28A0092B-C50C-407E-A947-70E740481C1C}">
                          <a14:useLocalDpi xmlns:a14="http://schemas.microsoft.com/office/drawing/2010/main" val="0"/>
                        </a:ext>
                      </a:extLst>
                    </a:blip>
                    <a:stretch>
                      <a:fillRect/>
                    </a:stretch>
                  </pic:blipFill>
                  <pic:spPr>
                    <a:xfrm>
                      <a:off x="0" y="0"/>
                      <a:ext cx="971550" cy="304800"/>
                    </a:xfrm>
                    <a:prstGeom prst="rect">
                      <a:avLst/>
                    </a:prstGeom>
                  </pic:spPr>
                </pic:pic>
              </a:graphicData>
            </a:graphic>
          </wp:inline>
        </w:drawing>
      </w:r>
      <w:r>
        <w:rPr>
          <w:noProof/>
        </w:rPr>
        <w:drawing>
          <wp:inline distT="0" distB="0" distL="0" distR="0" wp14:anchorId="01F8BB1D" wp14:editId="4B6AB011">
            <wp:extent cx="1123950" cy="457200"/>
            <wp:effectExtent l="0" t="0" r="0" b="0"/>
            <wp:docPr id="1225851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3">
                      <a:extLst>
                        <a:ext uri="{28A0092B-C50C-407E-A947-70E740481C1C}">
                          <a14:useLocalDpi xmlns:a14="http://schemas.microsoft.com/office/drawing/2010/main" val="0"/>
                        </a:ext>
                      </a:extLst>
                    </a:blip>
                    <a:stretch>
                      <a:fillRect/>
                    </a:stretch>
                  </pic:blipFill>
                  <pic:spPr>
                    <a:xfrm>
                      <a:off x="0" y="0"/>
                      <a:ext cx="1123950" cy="457200"/>
                    </a:xfrm>
                    <a:prstGeom prst="rect">
                      <a:avLst/>
                    </a:prstGeom>
                  </pic:spPr>
                </pic:pic>
              </a:graphicData>
            </a:graphic>
          </wp:inline>
        </w:drawing>
      </w:r>
      <w:r w:rsidRPr="519C4F6F">
        <w:rPr>
          <w:rStyle w:val="eop"/>
          <w:rFonts w:asciiTheme="minorHAnsi" w:hAnsiTheme="minorHAnsi" w:cstheme="minorBidi"/>
          <w:sz w:val="24"/>
          <w:szCs w:val="24"/>
        </w:rPr>
        <w:t> </w:t>
      </w:r>
    </w:p>
    <w:bookmarkEnd w:id="0"/>
    <w:p w14:paraId="4007EB79" w14:textId="77777777" w:rsidR="00C353DA" w:rsidRPr="001A1BEE" w:rsidRDefault="00C353DA" w:rsidP="00C353DA">
      <w:pPr>
        <w:spacing w:line="252" w:lineRule="auto"/>
        <w:rPr>
          <w:rFonts w:asciiTheme="minorHAnsi" w:hAnsiTheme="minorHAnsi" w:cstheme="minorHAnsi"/>
        </w:rPr>
      </w:pPr>
      <w:r w:rsidRPr="001A1BEE">
        <w:rPr>
          <w:rFonts w:asciiTheme="minorHAnsi" w:hAnsiTheme="minorHAnsi" w:cstheme="minorHAnsi"/>
        </w:rPr>
        <w:t> </w:t>
      </w:r>
    </w:p>
    <w:bookmarkEnd w:id="1"/>
    <w:p w14:paraId="381E9D28" w14:textId="77777777" w:rsidR="007958C7" w:rsidRPr="001A1BEE" w:rsidRDefault="007958C7">
      <w:pPr>
        <w:spacing w:line="259" w:lineRule="auto"/>
        <w:rPr>
          <w:rFonts w:asciiTheme="minorHAnsi" w:hAnsiTheme="minorHAnsi" w:cstheme="minorHAnsi"/>
        </w:rPr>
      </w:pPr>
    </w:p>
    <w:sectPr w:rsidR="007958C7" w:rsidRPr="001A1BEE">
      <w:pgSz w:w="11906" w:h="16838"/>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A0C"/>
    <w:rsid w:val="00065496"/>
    <w:rsid w:val="000C61E3"/>
    <w:rsid w:val="000F2630"/>
    <w:rsid w:val="00150A01"/>
    <w:rsid w:val="001A1BEE"/>
    <w:rsid w:val="00300EBB"/>
    <w:rsid w:val="003575CF"/>
    <w:rsid w:val="003E71B7"/>
    <w:rsid w:val="004867F1"/>
    <w:rsid w:val="00553A66"/>
    <w:rsid w:val="005D512B"/>
    <w:rsid w:val="0061213D"/>
    <w:rsid w:val="006604C1"/>
    <w:rsid w:val="00666154"/>
    <w:rsid w:val="00772CDB"/>
    <w:rsid w:val="00773878"/>
    <w:rsid w:val="007958C7"/>
    <w:rsid w:val="007A0F3F"/>
    <w:rsid w:val="00800CCD"/>
    <w:rsid w:val="008322AC"/>
    <w:rsid w:val="00902979"/>
    <w:rsid w:val="0092014F"/>
    <w:rsid w:val="0094131F"/>
    <w:rsid w:val="00B223D7"/>
    <w:rsid w:val="00BF0D9C"/>
    <w:rsid w:val="00C31208"/>
    <w:rsid w:val="00C353DA"/>
    <w:rsid w:val="00CCCD2D"/>
    <w:rsid w:val="00DC0123"/>
    <w:rsid w:val="00DE2EFC"/>
    <w:rsid w:val="00E6205E"/>
    <w:rsid w:val="00E87AA1"/>
    <w:rsid w:val="00ED556E"/>
    <w:rsid w:val="00F046E4"/>
    <w:rsid w:val="00F456D4"/>
    <w:rsid w:val="00F56A0C"/>
    <w:rsid w:val="08016AD4"/>
    <w:rsid w:val="0C6A067A"/>
    <w:rsid w:val="0EA0FD32"/>
    <w:rsid w:val="10F0961B"/>
    <w:rsid w:val="125C0D04"/>
    <w:rsid w:val="127FA63D"/>
    <w:rsid w:val="12E809E9"/>
    <w:rsid w:val="159D75AC"/>
    <w:rsid w:val="163283B1"/>
    <w:rsid w:val="16B3ABAA"/>
    <w:rsid w:val="18227551"/>
    <w:rsid w:val="20CECA83"/>
    <w:rsid w:val="20FF8A9E"/>
    <w:rsid w:val="2247821A"/>
    <w:rsid w:val="228F72AF"/>
    <w:rsid w:val="24AAF2B2"/>
    <w:rsid w:val="2678584B"/>
    <w:rsid w:val="283C741D"/>
    <w:rsid w:val="2C118AFA"/>
    <w:rsid w:val="302B80F9"/>
    <w:rsid w:val="3469B375"/>
    <w:rsid w:val="34D01C95"/>
    <w:rsid w:val="372E6232"/>
    <w:rsid w:val="3D36381C"/>
    <w:rsid w:val="40232BAA"/>
    <w:rsid w:val="4B68D30A"/>
    <w:rsid w:val="4B8A0EB0"/>
    <w:rsid w:val="4B8BD99C"/>
    <w:rsid w:val="4E32B1B9"/>
    <w:rsid w:val="4F913712"/>
    <w:rsid w:val="519C4F6F"/>
    <w:rsid w:val="5249D62E"/>
    <w:rsid w:val="550D0F56"/>
    <w:rsid w:val="56F3E17A"/>
    <w:rsid w:val="576FFABF"/>
    <w:rsid w:val="57ACCA02"/>
    <w:rsid w:val="57AFB3EE"/>
    <w:rsid w:val="62A3261F"/>
    <w:rsid w:val="692CDD3C"/>
    <w:rsid w:val="6BE37B30"/>
    <w:rsid w:val="714F91E9"/>
    <w:rsid w:val="7322BE8A"/>
    <w:rsid w:val="77A640B3"/>
    <w:rsid w:val="789E98EF"/>
    <w:rsid w:val="7A5FA030"/>
    <w:rsid w:val="7AA3A265"/>
    <w:rsid w:val="7D7D02E6"/>
    <w:rsid w:val="7DCDC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7E3DE"/>
  <w15:docId w15:val="{FC743E76-B641-4AA0-B22F-C5DD30DE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2630"/>
    <w:rPr>
      <w:color w:val="0000FF"/>
      <w:u w:val="single"/>
    </w:rPr>
  </w:style>
  <w:style w:type="paragraph" w:customStyle="1" w:styleId="paragraph">
    <w:name w:val="paragraph"/>
    <w:basedOn w:val="Normal"/>
    <w:rsid w:val="000F2630"/>
    <w:pPr>
      <w:spacing w:before="100" w:beforeAutospacing="1" w:after="100" w:afterAutospacing="1"/>
    </w:pPr>
    <w:rPr>
      <w:rFonts w:ascii="Calibri" w:eastAsiaTheme="minorHAnsi" w:hAnsi="Calibri" w:cs="Calibri"/>
      <w:sz w:val="22"/>
      <w:szCs w:val="22"/>
      <w:lang w:val="en-GB" w:eastAsia="en-GB"/>
    </w:rPr>
  </w:style>
  <w:style w:type="character" w:customStyle="1" w:styleId="eop">
    <w:name w:val="eop"/>
    <w:basedOn w:val="DefaultParagraphFont"/>
    <w:rsid w:val="000F2630"/>
  </w:style>
  <w:style w:type="character" w:customStyle="1" w:styleId="normaltextrun">
    <w:name w:val="normaltextrun"/>
    <w:basedOn w:val="DefaultParagraphFont"/>
    <w:rsid w:val="000F2630"/>
  </w:style>
  <w:style w:type="character" w:styleId="UnresolvedMention">
    <w:name w:val="Unresolved Mention"/>
    <w:basedOn w:val="DefaultParagraphFont"/>
    <w:uiPriority w:val="99"/>
    <w:semiHidden/>
    <w:unhideWhenUsed/>
    <w:rsid w:val="000F2630"/>
    <w:rPr>
      <w:color w:val="605E5C"/>
      <w:shd w:val="clear" w:color="auto" w:fill="E1DFDD"/>
    </w:rPr>
  </w:style>
  <w:style w:type="character" w:styleId="FollowedHyperlink">
    <w:name w:val="FollowedHyperlink"/>
    <w:basedOn w:val="DefaultParagraphFont"/>
    <w:uiPriority w:val="99"/>
    <w:semiHidden/>
    <w:unhideWhenUsed/>
    <w:rsid w:val="000F26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41591">
      <w:bodyDiv w:val="1"/>
      <w:marLeft w:val="0"/>
      <w:marRight w:val="0"/>
      <w:marTop w:val="0"/>
      <w:marBottom w:val="0"/>
      <w:divBdr>
        <w:top w:val="none" w:sz="0" w:space="0" w:color="auto"/>
        <w:left w:val="none" w:sz="0" w:space="0" w:color="auto"/>
        <w:bottom w:val="none" w:sz="0" w:space="0" w:color="auto"/>
        <w:right w:val="none" w:sz="0" w:space="0" w:color="auto"/>
      </w:divBdr>
    </w:div>
    <w:div w:id="970280971">
      <w:bodyDiv w:val="1"/>
      <w:marLeft w:val="0"/>
      <w:marRight w:val="0"/>
      <w:marTop w:val="0"/>
      <w:marBottom w:val="0"/>
      <w:divBdr>
        <w:top w:val="none" w:sz="0" w:space="0" w:color="auto"/>
        <w:left w:val="none" w:sz="0" w:space="0" w:color="auto"/>
        <w:bottom w:val="none" w:sz="0" w:space="0" w:color="auto"/>
        <w:right w:val="none" w:sz="0" w:space="0" w:color="auto"/>
      </w:divBdr>
    </w:div>
    <w:div w:id="1027410168">
      <w:bodyDiv w:val="1"/>
      <w:marLeft w:val="0"/>
      <w:marRight w:val="0"/>
      <w:marTop w:val="0"/>
      <w:marBottom w:val="0"/>
      <w:divBdr>
        <w:top w:val="none" w:sz="0" w:space="0" w:color="auto"/>
        <w:left w:val="none" w:sz="0" w:space="0" w:color="auto"/>
        <w:bottom w:val="none" w:sz="0" w:space="0" w:color="auto"/>
        <w:right w:val="none" w:sz="0" w:space="0" w:color="auto"/>
      </w:divBdr>
    </w:div>
    <w:div w:id="1273977087">
      <w:bodyDiv w:val="1"/>
      <w:marLeft w:val="0"/>
      <w:marRight w:val="0"/>
      <w:marTop w:val="0"/>
      <w:marBottom w:val="0"/>
      <w:divBdr>
        <w:top w:val="none" w:sz="0" w:space="0" w:color="auto"/>
        <w:left w:val="none" w:sz="0" w:space="0" w:color="auto"/>
        <w:bottom w:val="none" w:sz="0" w:space="0" w:color="auto"/>
        <w:right w:val="none" w:sz="0" w:space="0" w:color="auto"/>
      </w:divBdr>
      <w:divsChild>
        <w:div w:id="103503415">
          <w:marLeft w:val="0"/>
          <w:marRight w:val="0"/>
          <w:marTop w:val="0"/>
          <w:marBottom w:val="0"/>
          <w:divBdr>
            <w:top w:val="none" w:sz="0" w:space="0" w:color="auto"/>
            <w:left w:val="none" w:sz="0" w:space="0" w:color="auto"/>
            <w:bottom w:val="none" w:sz="0" w:space="0" w:color="auto"/>
            <w:right w:val="none" w:sz="0" w:space="0" w:color="auto"/>
          </w:divBdr>
        </w:div>
        <w:div w:id="585261073">
          <w:marLeft w:val="0"/>
          <w:marRight w:val="0"/>
          <w:marTop w:val="0"/>
          <w:marBottom w:val="0"/>
          <w:divBdr>
            <w:top w:val="none" w:sz="0" w:space="0" w:color="auto"/>
            <w:left w:val="none" w:sz="0" w:space="0" w:color="auto"/>
            <w:bottom w:val="none" w:sz="0" w:space="0" w:color="auto"/>
            <w:right w:val="none" w:sz="0" w:space="0" w:color="auto"/>
          </w:divBdr>
        </w:div>
        <w:div w:id="273758020">
          <w:marLeft w:val="0"/>
          <w:marRight w:val="0"/>
          <w:marTop w:val="0"/>
          <w:marBottom w:val="0"/>
          <w:divBdr>
            <w:top w:val="none" w:sz="0" w:space="0" w:color="auto"/>
            <w:left w:val="none" w:sz="0" w:space="0" w:color="auto"/>
            <w:bottom w:val="none" w:sz="0" w:space="0" w:color="auto"/>
            <w:right w:val="none" w:sz="0" w:space="0" w:color="auto"/>
          </w:divBdr>
        </w:div>
        <w:div w:id="1194466752">
          <w:marLeft w:val="0"/>
          <w:marRight w:val="0"/>
          <w:marTop w:val="0"/>
          <w:marBottom w:val="0"/>
          <w:divBdr>
            <w:top w:val="none" w:sz="0" w:space="0" w:color="auto"/>
            <w:left w:val="none" w:sz="0" w:space="0" w:color="auto"/>
            <w:bottom w:val="none" w:sz="0" w:space="0" w:color="auto"/>
            <w:right w:val="none" w:sz="0" w:space="0" w:color="auto"/>
          </w:divBdr>
        </w:div>
        <w:div w:id="1364359505">
          <w:marLeft w:val="0"/>
          <w:marRight w:val="0"/>
          <w:marTop w:val="0"/>
          <w:marBottom w:val="0"/>
          <w:divBdr>
            <w:top w:val="none" w:sz="0" w:space="0" w:color="auto"/>
            <w:left w:val="none" w:sz="0" w:space="0" w:color="auto"/>
            <w:bottom w:val="none" w:sz="0" w:space="0" w:color="auto"/>
            <w:right w:val="none" w:sz="0" w:space="0" w:color="auto"/>
          </w:divBdr>
        </w:div>
        <w:div w:id="1361904758">
          <w:marLeft w:val="0"/>
          <w:marRight w:val="0"/>
          <w:marTop w:val="0"/>
          <w:marBottom w:val="0"/>
          <w:divBdr>
            <w:top w:val="none" w:sz="0" w:space="0" w:color="auto"/>
            <w:left w:val="none" w:sz="0" w:space="0" w:color="auto"/>
            <w:bottom w:val="none" w:sz="0" w:space="0" w:color="auto"/>
            <w:right w:val="none" w:sz="0" w:space="0" w:color="auto"/>
          </w:divBdr>
        </w:div>
        <w:div w:id="1008678334">
          <w:marLeft w:val="0"/>
          <w:marRight w:val="0"/>
          <w:marTop w:val="0"/>
          <w:marBottom w:val="0"/>
          <w:divBdr>
            <w:top w:val="none" w:sz="0" w:space="0" w:color="auto"/>
            <w:left w:val="none" w:sz="0" w:space="0" w:color="auto"/>
            <w:bottom w:val="none" w:sz="0" w:space="0" w:color="auto"/>
            <w:right w:val="none" w:sz="0" w:space="0" w:color="auto"/>
          </w:divBdr>
        </w:div>
        <w:div w:id="1640762387">
          <w:marLeft w:val="0"/>
          <w:marRight w:val="0"/>
          <w:marTop w:val="0"/>
          <w:marBottom w:val="0"/>
          <w:divBdr>
            <w:top w:val="none" w:sz="0" w:space="0" w:color="auto"/>
            <w:left w:val="none" w:sz="0" w:space="0" w:color="auto"/>
            <w:bottom w:val="none" w:sz="0" w:space="0" w:color="auto"/>
            <w:right w:val="none" w:sz="0" w:space="0" w:color="auto"/>
          </w:divBdr>
        </w:div>
      </w:divsChild>
    </w:div>
    <w:div w:id="1342708164">
      <w:bodyDiv w:val="1"/>
      <w:marLeft w:val="0"/>
      <w:marRight w:val="0"/>
      <w:marTop w:val="0"/>
      <w:marBottom w:val="0"/>
      <w:divBdr>
        <w:top w:val="none" w:sz="0" w:space="0" w:color="auto"/>
        <w:left w:val="none" w:sz="0" w:space="0" w:color="auto"/>
        <w:bottom w:val="none" w:sz="0" w:space="0" w:color="auto"/>
        <w:right w:val="none" w:sz="0" w:space="0" w:color="auto"/>
      </w:divBdr>
    </w:div>
    <w:div w:id="1823740619">
      <w:bodyDiv w:val="1"/>
      <w:marLeft w:val="0"/>
      <w:marRight w:val="0"/>
      <w:marTop w:val="0"/>
      <w:marBottom w:val="0"/>
      <w:divBdr>
        <w:top w:val="none" w:sz="0" w:space="0" w:color="auto"/>
        <w:left w:val="none" w:sz="0" w:space="0" w:color="auto"/>
        <w:bottom w:val="none" w:sz="0" w:space="0" w:color="auto"/>
        <w:right w:val="none" w:sz="0" w:space="0" w:color="auto"/>
      </w:divBdr>
    </w:div>
    <w:div w:id="1845701029">
      <w:bodyDiv w:val="1"/>
      <w:marLeft w:val="0"/>
      <w:marRight w:val="0"/>
      <w:marTop w:val="0"/>
      <w:marBottom w:val="0"/>
      <w:divBdr>
        <w:top w:val="none" w:sz="0" w:space="0" w:color="auto"/>
        <w:left w:val="none" w:sz="0" w:space="0" w:color="auto"/>
        <w:bottom w:val="none" w:sz="0" w:space="0" w:color="auto"/>
        <w:right w:val="none" w:sz="0" w:space="0" w:color="auto"/>
      </w:divBdr>
    </w:div>
    <w:div w:id="2079672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armichael@cooperationireland.org" TargetMode="External"/><Relationship Id="rId13" Type="http://schemas.openxmlformats.org/officeDocument/2006/relationships/hyperlink" Target="https://drive.google.com/open?id=1Ny3LW68XvM7eQZ0NbEApRayCdc9z1RtG" TargetMode="External"/><Relationship Id="rId18" Type="http://schemas.openxmlformats.org/officeDocument/2006/relationships/hyperlink" Target="mailto:scarmichael@cooperationireland.org"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image" Target="media/image1.jpg"/><Relationship Id="rId12" Type="http://schemas.openxmlformats.org/officeDocument/2006/relationships/hyperlink" Target="https://www.youtube.com/embed/jbPpdyn16sY?rel=0&amp;autoplay=1"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tes.google.com/view/youth-work-dialogue-ni/reflections-on-practic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digitalyouthwork.eu/tips-for-online-youth-work-when-youth-centres-are-closed/" TargetMode="External"/><Relationship Id="rId23" Type="http://schemas.openxmlformats.org/officeDocument/2006/relationships/image" Target="media/image8.png"/><Relationship Id="rId10" Type="http://schemas.openxmlformats.org/officeDocument/2006/relationships/hyperlink" Target="https://drive.google.com/open?id=1jzxJSXoCNYEV_m6kk7yvmMUh535YgkJx" TargetMode="External"/><Relationship Id="rId19" Type="http://schemas.openxmlformats.org/officeDocument/2006/relationships/image" Target="media/image4.jpg"/><Relationship Id="rId4" Type="http://schemas.openxmlformats.org/officeDocument/2006/relationships/styles" Target="styles.xml"/><Relationship Id="rId9" Type="http://schemas.openxmlformats.org/officeDocument/2006/relationships/hyperlink" Target="https://eu-lti.bbcollab.com/recording/b7e1d1013dff4e09aeb272479fd6d448" TargetMode="External"/><Relationship Id="rId14" Type="http://schemas.openxmlformats.org/officeDocument/2006/relationships/hyperlink" Target="https://www.nhs.uk/oneyou/every-mind-matters/coronavirus-covid-19-anxiety-tips/" TargetMode="External"/><Relationship Id="rId22"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7B338BE87CE488007EDFBBF6B8CD7" ma:contentTypeVersion="13" ma:contentTypeDescription="Create a new document." ma:contentTypeScope="" ma:versionID="3c85ee95a973d376ab1795a8c1edf333">
  <xsd:schema xmlns:xsd="http://www.w3.org/2001/XMLSchema" xmlns:xs="http://www.w3.org/2001/XMLSchema" xmlns:p="http://schemas.microsoft.com/office/2006/metadata/properties" xmlns:ns2="http://schemas.microsoft.com/sharepoint/v4" xmlns:ns3="a629116a-3c7a-4d51-aedf-20fd7811e79b" xmlns:ns4="b305fb4f-dba6-440d-a4ae-266448bbbdaf" targetNamespace="http://schemas.microsoft.com/office/2006/metadata/properties" ma:root="true" ma:fieldsID="74d06c9ca74d9de9c6acfbbcf0eca7c7" ns2:_="" ns3:_="" ns4:_="">
    <xsd:import namespace="http://schemas.microsoft.com/sharepoint/v4"/>
    <xsd:import namespace="a629116a-3c7a-4d51-aedf-20fd7811e79b"/>
    <xsd:import namespace="b305fb4f-dba6-440d-a4ae-266448bbbdaf"/>
    <xsd:element name="properties">
      <xsd:complexType>
        <xsd:sequence>
          <xsd:element name="documentManagement">
            <xsd:complexType>
              <xsd:all>
                <xsd:element ref="ns2:IconOverlay"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29116a-3c7a-4d51-aedf-20fd7811e79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05fb4f-dba6-440d-a4ae-266448bbbd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64235751-AD6F-4187-B86C-222D41A08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a629116a-3c7a-4d51-aedf-20fd7811e79b"/>
    <ds:schemaRef ds:uri="b305fb4f-dba6-440d-a4ae-266448bbb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6E885F-F798-44AA-8B6B-300F9041052D}">
  <ds:schemaRefs>
    <ds:schemaRef ds:uri="http://schemas.microsoft.com/sharepoint/v3/contenttype/forms"/>
  </ds:schemaRefs>
</ds:datastoreItem>
</file>

<file path=customXml/itemProps3.xml><?xml version="1.0" encoding="utf-8"?>
<ds:datastoreItem xmlns:ds="http://schemas.openxmlformats.org/officeDocument/2006/customXml" ds:itemID="{9B74CE03-1DAF-4204-915E-099A2B24C599}">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1948</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Seana Carmichael</dc:creator>
  <cp:lastModifiedBy>Seana Carmichael</cp:lastModifiedBy>
  <cp:revision>10</cp:revision>
  <dcterms:created xsi:type="dcterms:W3CDTF">2020-05-11T15:12:00Z</dcterms:created>
  <dcterms:modified xsi:type="dcterms:W3CDTF">2020-05-15T09:06:00Z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0x010100B6A7B338BE87CE488007EDFBBF6B8CD7</vt:lpwstr>
  </property>
</Properties>
</file>