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0F2630" w:rsidP="000F2630" w:rsidRDefault="000F2630" w14:paraId="4385BDC9" w14:textId="77777777">
      <w:pPr>
        <w:pStyle w:val="paragraph"/>
        <w:spacing w:before="0" w:beforeAutospacing="0" w:after="0" w:afterAutospacing="0"/>
        <w:jc w:val="center"/>
        <w:textAlignment w:val="baseline"/>
        <w:rPr>
          <w:rFonts w:ascii="Segoe UI" w:hAnsi="Segoe UI" w:cs="Segoe UI"/>
          <w:sz w:val="18"/>
          <w:szCs w:val="18"/>
        </w:rPr>
      </w:pPr>
      <w:bookmarkStart w:name="_Hlk37317735" w:id="0"/>
      <w:r w:rsidR="000F2630">
        <w:drawing>
          <wp:inline wp14:editId="13956FA7" wp14:anchorId="097FDF93">
            <wp:extent cx="1447800" cy="1152525"/>
            <wp:effectExtent l="0" t="0" r="0" b="0"/>
            <wp:docPr id="2027222499" name="Picture 6" title=""/>
            <wp:cNvGraphicFramePr>
              <a:graphicFrameLocks noChangeAspect="1"/>
            </wp:cNvGraphicFramePr>
            <a:graphic>
              <a:graphicData uri="http://schemas.openxmlformats.org/drawingml/2006/picture">
                <pic:pic>
                  <pic:nvPicPr>
                    <pic:cNvPr id="0" name="Picture 6"/>
                    <pic:cNvPicPr/>
                  </pic:nvPicPr>
                  <pic:blipFill>
                    <a:blip r:embed="Rbdb4b88aa1194f7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47800" cy="1152525"/>
                    </a:xfrm>
                    <a:prstGeom prst="rect">
                      <a:avLst/>
                    </a:prstGeom>
                  </pic:spPr>
                </pic:pic>
              </a:graphicData>
            </a:graphic>
          </wp:inline>
        </w:drawing>
      </w:r>
      <w:r w:rsidRPr="78D4F5E3" w:rsidR="000F2630">
        <w:rPr>
          <w:rStyle w:val="eop"/>
        </w:rPr>
        <w:t> </w:t>
      </w:r>
    </w:p>
    <w:p w:rsidR="13956FA7" w:rsidP="78D4F5E3" w:rsidRDefault="13956FA7" w14:paraId="73DBCCE4" w14:textId="5B010022">
      <w:pPr>
        <w:jc w:val="center"/>
      </w:pPr>
      <w:r w:rsidRPr="78D4F5E3" w:rsidR="13956FA7">
        <w:rPr>
          <w:rFonts w:ascii="Comic Sans MS" w:hAnsi="Comic Sans MS" w:eastAsia="Comic Sans MS" w:cs="Comic Sans MS"/>
          <w:b w:val="1"/>
          <w:bCs w:val="1"/>
          <w:noProof w:val="0"/>
          <w:color w:val="FF4D00"/>
          <w:sz w:val="48"/>
          <w:szCs w:val="48"/>
          <w:lang w:val="en-US"/>
        </w:rPr>
        <w:t>Ezine 8        9</w:t>
      </w:r>
      <w:r w:rsidRPr="78D4F5E3" w:rsidR="13956FA7">
        <w:rPr>
          <w:rFonts w:ascii="Comic Sans MS" w:hAnsi="Comic Sans MS" w:eastAsia="Comic Sans MS" w:cs="Comic Sans MS"/>
          <w:b w:val="1"/>
          <w:bCs w:val="1"/>
          <w:noProof w:val="0"/>
          <w:color w:val="FF4D00"/>
          <w:sz w:val="48"/>
          <w:szCs w:val="48"/>
          <w:vertAlign w:val="superscript"/>
          <w:lang w:val="en-US"/>
        </w:rPr>
        <w:t>th</w:t>
      </w:r>
      <w:r w:rsidRPr="78D4F5E3" w:rsidR="13956FA7">
        <w:rPr>
          <w:rFonts w:ascii="Comic Sans MS" w:hAnsi="Comic Sans MS" w:eastAsia="Comic Sans MS" w:cs="Comic Sans MS"/>
          <w:b w:val="1"/>
          <w:bCs w:val="1"/>
          <w:noProof w:val="0"/>
          <w:color w:val="FF4D00"/>
          <w:sz w:val="48"/>
          <w:szCs w:val="48"/>
          <w:lang w:val="en-US"/>
        </w:rPr>
        <w:t xml:space="preserve"> April 2020  </w:t>
      </w:r>
      <w:r w:rsidRPr="78D4F5E3" w:rsidR="13956FA7">
        <w:rPr>
          <w:rFonts w:ascii="Comic Sans MS" w:hAnsi="Comic Sans MS" w:eastAsia="Comic Sans MS" w:cs="Comic Sans MS"/>
          <w:noProof w:val="0"/>
          <w:sz w:val="48"/>
          <w:szCs w:val="48"/>
          <w:lang w:val="en-US"/>
        </w:rPr>
        <w:t xml:space="preserve"> </w:t>
      </w:r>
    </w:p>
    <w:p w:rsidR="13956FA7" w:rsidRDefault="13956FA7" w14:paraId="4870A8C9" w14:textId="4217ED13">
      <w:r w:rsidRPr="78D4F5E3" w:rsidR="13956FA7">
        <w:rPr>
          <w:rFonts w:ascii="Times New Roman" w:hAnsi="Times New Roman" w:eastAsia="Times New Roman" w:cs="Times New Roman"/>
          <w:noProof w:val="0"/>
          <w:sz w:val="24"/>
          <w:szCs w:val="24"/>
          <w:lang w:val="en-US"/>
        </w:rPr>
        <w:t xml:space="preserve"> </w:t>
      </w:r>
    </w:p>
    <w:p w:rsidR="13956FA7" w:rsidRDefault="13956FA7" w14:paraId="2B196264" w14:textId="1C9C596B">
      <w:r w:rsidRPr="78D4F5E3" w:rsidR="13956FA7">
        <w:rPr>
          <w:rFonts w:ascii="Calibri" w:hAnsi="Calibri" w:eastAsia="Calibri" w:cs="Calibri"/>
          <w:noProof w:val="0"/>
          <w:sz w:val="22"/>
          <w:szCs w:val="22"/>
          <w:lang w:val="en-US"/>
        </w:rPr>
        <w:t xml:space="preserve"> </w:t>
      </w:r>
    </w:p>
    <w:p w:rsidR="13956FA7" w:rsidRDefault="13956FA7" w14:paraId="7AE23B78" w14:textId="00852D1B">
      <w:r w:rsidRPr="78D4F5E3" w:rsidR="13956FA7">
        <w:rPr>
          <w:rFonts w:ascii="Calibri" w:hAnsi="Calibri" w:eastAsia="Calibri" w:cs="Calibri"/>
          <w:noProof w:val="0"/>
          <w:sz w:val="22"/>
          <w:szCs w:val="22"/>
          <w:lang w:val="en-US"/>
        </w:rPr>
        <w:t xml:space="preserve"> </w:t>
      </w:r>
    </w:p>
    <w:p w:rsidR="13956FA7" w:rsidP="78D4F5E3" w:rsidRDefault="13956FA7" w14:paraId="4A43D219" w14:textId="6353DEC9">
      <w:pPr>
        <w:jc w:val="center"/>
      </w:pPr>
      <w:r w:rsidRPr="78D4F5E3" w:rsidR="13956FA7">
        <w:rPr>
          <w:rFonts w:ascii="Calibri" w:hAnsi="Calibri" w:eastAsia="Calibri" w:cs="Calibri"/>
          <w:i w:val="1"/>
          <w:iCs w:val="1"/>
          <w:noProof w:val="0"/>
          <w:sz w:val="22"/>
          <w:szCs w:val="22"/>
          <w:lang w:val="en-US"/>
        </w:rPr>
        <w:t>YouthPact have compiled some links to resources, training and tips for our new working from home life for your information.  If you have something to share with your Peace4Youth colleagues, sent these to our administrator Seana Carmichael (</w:t>
      </w:r>
      <w:hyperlink r:id="Rf1ef88f684234401">
        <w:r w:rsidRPr="78D4F5E3" w:rsidR="13956FA7">
          <w:rPr>
            <w:rStyle w:val="Hyperlink"/>
            <w:rFonts w:ascii="Calibri" w:hAnsi="Calibri" w:eastAsia="Calibri" w:cs="Calibri"/>
            <w:i w:val="1"/>
            <w:iCs w:val="1"/>
            <w:noProof w:val="0"/>
            <w:color w:val="0563C1"/>
            <w:sz w:val="22"/>
            <w:szCs w:val="22"/>
            <w:u w:val="single"/>
            <w:lang w:val="en-US"/>
          </w:rPr>
          <w:t>Scarmichael@cooperationireland.org</w:t>
        </w:r>
      </w:hyperlink>
      <w:r w:rsidRPr="78D4F5E3" w:rsidR="13956FA7">
        <w:rPr>
          <w:rFonts w:ascii="Calibri" w:hAnsi="Calibri" w:eastAsia="Calibri" w:cs="Calibri"/>
          <w:i w:val="1"/>
          <w:iCs w:val="1"/>
          <w:noProof w:val="0"/>
          <w:color w:val="0563C1"/>
          <w:sz w:val="22"/>
          <w:szCs w:val="22"/>
          <w:u w:val="single"/>
          <w:lang w:val="en-US"/>
        </w:rPr>
        <w:t>)</w:t>
      </w:r>
      <w:r w:rsidRPr="78D4F5E3" w:rsidR="13956FA7">
        <w:rPr>
          <w:rFonts w:ascii="Calibri" w:hAnsi="Calibri" w:eastAsia="Calibri" w:cs="Calibri"/>
          <w:i w:val="1"/>
          <w:iCs w:val="1"/>
          <w:noProof w:val="0"/>
          <w:sz w:val="22"/>
          <w:szCs w:val="22"/>
          <w:lang w:val="en-US"/>
        </w:rPr>
        <w:t xml:space="preserve"> and we can compile a further e-newsletter.</w:t>
      </w:r>
    </w:p>
    <w:p w:rsidR="13956FA7" w:rsidRDefault="13956FA7" w14:paraId="4F1D6053" w14:textId="5530A75B">
      <w:r w:rsidRPr="78D4F5E3" w:rsidR="13956FA7">
        <w:rPr>
          <w:rFonts w:ascii="Calibri" w:hAnsi="Calibri" w:eastAsia="Calibri" w:cs="Calibri"/>
          <w:b w:val="1"/>
          <w:bCs w:val="1"/>
          <w:noProof w:val="0"/>
          <w:sz w:val="22"/>
          <w:szCs w:val="22"/>
          <w:lang w:val="en-US"/>
        </w:rPr>
        <w:t xml:space="preserve"> </w:t>
      </w:r>
    </w:p>
    <w:p w:rsidR="13956FA7" w:rsidRDefault="13956FA7" w14:paraId="3E5B9B2B" w14:textId="0A178321">
      <w:r w:rsidRPr="78D4F5E3" w:rsidR="13956FA7">
        <w:rPr>
          <w:rFonts w:ascii="Calibri" w:hAnsi="Calibri" w:eastAsia="Calibri" w:cs="Calibri"/>
          <w:b w:val="1"/>
          <w:bCs w:val="1"/>
          <w:noProof w:val="0"/>
          <w:sz w:val="22"/>
          <w:szCs w:val="22"/>
          <w:lang w:val="en-US"/>
        </w:rPr>
        <w:t xml:space="preserve"> </w:t>
      </w:r>
    </w:p>
    <w:p w:rsidR="13956FA7" w:rsidRDefault="13956FA7" w14:paraId="21B09B5F" w14:textId="313D4059">
      <w:r w:rsidRPr="78D4F5E3" w:rsidR="13956FA7">
        <w:rPr>
          <w:rFonts w:ascii="Calibri" w:hAnsi="Calibri" w:eastAsia="Calibri" w:cs="Calibri"/>
          <w:b w:val="1"/>
          <w:bCs w:val="1"/>
          <w:noProof w:val="0"/>
          <w:color w:val="8D1B60"/>
          <w:sz w:val="22"/>
          <w:szCs w:val="22"/>
          <w:lang w:val="en-US"/>
        </w:rPr>
        <w:t>Leading Groups Online</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sz w:val="22"/>
          <w:szCs w:val="22"/>
          <w:lang w:val="en-US"/>
        </w:rPr>
        <w:t xml:space="preserve">COVID-19 has created new challenges for facilitators and educators. Across the globe, people are being asked to lead groups online: teachers, trainers, professors, event managers, organizers, activists. Jeanne Rewa and Daniel Hunter swiftly wrote a booklet for this moment, available for free ebook download and in print.  </w:t>
      </w:r>
      <w:hyperlink r:id="R1a14cd5d08744138">
        <w:r w:rsidRPr="78D4F5E3" w:rsidR="13956FA7">
          <w:rPr>
            <w:rStyle w:val="Hyperlink"/>
            <w:rFonts w:ascii="Calibri" w:hAnsi="Calibri" w:eastAsia="Calibri" w:cs="Calibri"/>
            <w:noProof w:val="0"/>
            <w:color w:val="0563C1"/>
            <w:sz w:val="22"/>
            <w:szCs w:val="22"/>
            <w:u w:val="single"/>
            <w:lang w:val="en-US"/>
          </w:rPr>
          <w:t>https://drive.google.com/open?id=1mE_MrvJa1cRhEUMMXoF4gGw8zI7nup4D</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0255D578" w14:textId="408F0386">
      <w:r w:rsidRPr="78D4F5E3" w:rsidR="13956FA7">
        <w:rPr>
          <w:rFonts w:ascii="Calibri" w:hAnsi="Calibri" w:eastAsia="Calibri" w:cs="Calibri"/>
          <w:noProof w:val="0"/>
          <w:sz w:val="22"/>
          <w:szCs w:val="22"/>
          <w:lang w:val="en-US"/>
        </w:rPr>
        <w:t xml:space="preserve"> </w:t>
      </w:r>
    </w:p>
    <w:p w:rsidR="13956FA7" w:rsidRDefault="13956FA7" w14:paraId="4B7493DC" w14:textId="5FAB01F8">
      <w:r w:rsidRPr="78D4F5E3" w:rsidR="13956FA7">
        <w:rPr>
          <w:rFonts w:ascii="Calibri" w:hAnsi="Calibri" w:eastAsia="Calibri" w:cs="Calibri"/>
          <w:noProof w:val="0"/>
          <w:sz w:val="22"/>
          <w:szCs w:val="22"/>
          <w:lang w:val="en-US"/>
        </w:rPr>
        <w:t xml:space="preserve"> </w:t>
      </w:r>
    </w:p>
    <w:p w:rsidR="13956FA7" w:rsidRDefault="13956FA7" w14:paraId="0FD35A72" w14:textId="2CF4D41F">
      <w:r w:rsidRPr="78D4F5E3" w:rsidR="13956FA7">
        <w:rPr>
          <w:rFonts w:ascii="Calibri" w:hAnsi="Calibri" w:eastAsia="Calibri" w:cs="Calibri"/>
          <w:b w:val="1"/>
          <w:bCs w:val="1"/>
          <w:noProof w:val="0"/>
          <w:color w:val="8D1B60"/>
          <w:sz w:val="22"/>
          <w:szCs w:val="22"/>
          <w:lang w:val="en-US"/>
        </w:rPr>
        <w:t>National Youth Council of Ireland COVID-19 Support and Resources</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color w:val="161922"/>
          <w:sz w:val="22"/>
          <w:szCs w:val="22"/>
          <w:lang w:val="en-US"/>
        </w:rPr>
        <w:t xml:space="preserve">The Covid-19 outbreak represents a major challenge for the youth work sector in Ireland.  It changes the way we all must work. With that in mind, NYCI have brought together resources, training and advice to support the youth sector in Ireland through this time.  </w:t>
      </w:r>
      <w:hyperlink r:id="Re7cf115d003f46d2">
        <w:r w:rsidRPr="78D4F5E3" w:rsidR="13956FA7">
          <w:rPr>
            <w:rStyle w:val="Hyperlink"/>
            <w:rFonts w:ascii="Calibri" w:hAnsi="Calibri" w:eastAsia="Calibri" w:cs="Calibri"/>
            <w:noProof w:val="0"/>
            <w:color w:val="0563C1"/>
            <w:sz w:val="22"/>
            <w:szCs w:val="22"/>
            <w:u w:val="single"/>
            <w:lang w:val="en-US"/>
          </w:rPr>
          <w:t>https://www.youth.ie/covid-19/</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07D228EE" w14:textId="00B7EB0F">
      <w:r w:rsidRPr="78D4F5E3" w:rsidR="13956FA7">
        <w:rPr>
          <w:rFonts w:ascii="Calibri" w:hAnsi="Calibri" w:eastAsia="Calibri" w:cs="Calibri"/>
          <w:noProof w:val="0"/>
          <w:sz w:val="22"/>
          <w:szCs w:val="22"/>
          <w:lang w:val="en-US"/>
        </w:rPr>
        <w:t xml:space="preserve"> </w:t>
      </w:r>
    </w:p>
    <w:p w:rsidR="13956FA7" w:rsidRDefault="13956FA7" w14:paraId="17E7C91E" w14:textId="737B0889">
      <w:r w:rsidRPr="78D4F5E3" w:rsidR="13956FA7">
        <w:rPr>
          <w:rFonts w:ascii="Calibri" w:hAnsi="Calibri" w:eastAsia="Calibri" w:cs="Calibri"/>
          <w:noProof w:val="0"/>
          <w:sz w:val="22"/>
          <w:szCs w:val="22"/>
          <w:lang w:val="en-US"/>
        </w:rPr>
        <w:t xml:space="preserve"> </w:t>
      </w:r>
    </w:p>
    <w:p w:rsidR="13956FA7" w:rsidRDefault="13956FA7" w14:paraId="2806D5C8" w14:textId="7B0FCD70">
      <w:r w:rsidRPr="78D4F5E3" w:rsidR="13956FA7">
        <w:rPr>
          <w:rFonts w:ascii="Calibri" w:hAnsi="Calibri" w:eastAsia="Calibri" w:cs="Calibri"/>
          <w:b w:val="1"/>
          <w:bCs w:val="1"/>
          <w:noProof w:val="0"/>
          <w:color w:val="8D1B60"/>
          <w:sz w:val="22"/>
          <w:szCs w:val="22"/>
          <w:lang w:val="en-US"/>
        </w:rPr>
        <w:t xml:space="preserve">Stay Connected </w:t>
      </w:r>
      <w:r w:rsidRPr="78D4F5E3" w:rsidR="13956FA7">
        <w:rPr>
          <w:rFonts w:ascii="Calibri" w:hAnsi="Calibri" w:eastAsia="Calibri" w:cs="Calibri"/>
          <w:noProof w:val="0"/>
          <w:color w:val="8D1B60"/>
          <w:sz w:val="22"/>
          <w:szCs w:val="22"/>
          <w:lang w:val="en-US"/>
        </w:rPr>
        <w:t xml:space="preserve"> </w:t>
      </w:r>
    </w:p>
    <w:p w:rsidR="13956FA7" w:rsidRDefault="13956FA7" w14:paraId="1E6C350B" w14:textId="6FBEB743">
      <w:r w:rsidRPr="78D4F5E3" w:rsidR="13956FA7">
        <w:rPr>
          <w:rFonts w:ascii="Calibri" w:hAnsi="Calibri" w:eastAsia="Calibri" w:cs="Calibri"/>
          <w:noProof w:val="0"/>
          <w:color w:val="37363B"/>
          <w:sz w:val="22"/>
          <w:szCs w:val="22"/>
          <w:lang w:val="en-US"/>
        </w:rPr>
        <w:t xml:space="preserve">The Education Authority (EA) has developed “Stay Connected” so it can provide a service of engagement and support for any young person who needs it because they are staying safe at home. The service will run Monday to Friday from 11-2pm and 3-7pm for any young person aged 9 – 25 years old. There are also links to a copy of the codes of conduct for </w:t>
      </w:r>
      <w:hyperlink r:id="Rd5c7e2207c124021">
        <w:r w:rsidRPr="78D4F5E3" w:rsidR="13956FA7">
          <w:rPr>
            <w:rStyle w:val="Hyperlink"/>
            <w:rFonts w:ascii="Calibri" w:hAnsi="Calibri" w:eastAsia="Calibri" w:cs="Calibri"/>
            <w:noProof w:val="0"/>
            <w:color w:val="03A9F4"/>
            <w:sz w:val="22"/>
            <w:szCs w:val="22"/>
            <w:u w:val="single"/>
            <w:lang w:val="en-US"/>
          </w:rPr>
          <w:t>youth work staff</w:t>
        </w:r>
      </w:hyperlink>
      <w:r w:rsidRPr="78D4F5E3" w:rsidR="13956FA7">
        <w:rPr>
          <w:rFonts w:ascii="Calibri" w:hAnsi="Calibri" w:eastAsia="Calibri" w:cs="Calibri"/>
          <w:noProof w:val="0"/>
          <w:color w:val="03A9F4"/>
          <w:sz w:val="22"/>
          <w:szCs w:val="22"/>
          <w:u w:val="single"/>
          <w:lang w:val="en-US"/>
        </w:rPr>
        <w:t xml:space="preserve"> and </w:t>
      </w:r>
      <w:hyperlink r:id="Rc0627ca952de4b51">
        <w:r w:rsidRPr="78D4F5E3" w:rsidR="13956FA7">
          <w:rPr>
            <w:rStyle w:val="Hyperlink"/>
            <w:rFonts w:ascii="Calibri" w:hAnsi="Calibri" w:eastAsia="Calibri" w:cs="Calibri"/>
            <w:noProof w:val="0"/>
            <w:color w:val="03A9F4"/>
            <w:sz w:val="22"/>
            <w:szCs w:val="22"/>
            <w:u w:val="single"/>
            <w:lang w:val="en-US"/>
          </w:rPr>
          <w:t>young people</w:t>
        </w:r>
      </w:hyperlink>
      <w:r w:rsidRPr="78D4F5E3" w:rsidR="13956FA7">
        <w:rPr>
          <w:rFonts w:ascii="Calibri" w:hAnsi="Calibri" w:eastAsia="Calibri" w:cs="Calibri"/>
          <w:noProof w:val="0"/>
          <w:color w:val="03A9F4"/>
          <w:sz w:val="22"/>
          <w:szCs w:val="22"/>
          <w:u w:val="single"/>
          <w:lang w:val="en-US"/>
        </w:rPr>
        <w:t xml:space="preserve">. </w:t>
      </w:r>
      <w:r w:rsidRPr="78D4F5E3" w:rsidR="13956FA7">
        <w:rPr>
          <w:rFonts w:ascii="Calibri" w:hAnsi="Calibri" w:eastAsia="Calibri" w:cs="Calibri"/>
          <w:noProof w:val="0"/>
          <w:sz w:val="22"/>
          <w:szCs w:val="22"/>
          <w:lang w:val="en-US"/>
        </w:rPr>
        <w:t xml:space="preserve"> </w:t>
      </w:r>
      <w:hyperlink r:id="R85aa9db033af4c49">
        <w:r w:rsidRPr="78D4F5E3" w:rsidR="13956FA7">
          <w:rPr>
            <w:rStyle w:val="Hyperlink"/>
            <w:rFonts w:ascii="Calibri" w:hAnsi="Calibri" w:eastAsia="Calibri" w:cs="Calibri"/>
            <w:noProof w:val="0"/>
            <w:color w:val="0563C1"/>
            <w:sz w:val="22"/>
            <w:szCs w:val="22"/>
            <w:u w:val="single"/>
            <w:lang w:val="en-US"/>
          </w:rPr>
          <w:t>https://www.youthonline.org.uk/stay-connected/</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5E8C9FD2" w14:textId="06088D8F">
      <w:r w:rsidRPr="78D4F5E3" w:rsidR="13956FA7">
        <w:rPr>
          <w:rFonts w:ascii="Calibri" w:hAnsi="Calibri" w:eastAsia="Calibri" w:cs="Calibri"/>
          <w:noProof w:val="0"/>
          <w:sz w:val="22"/>
          <w:szCs w:val="22"/>
          <w:lang w:val="en-US"/>
        </w:rPr>
        <w:t xml:space="preserve"> </w:t>
      </w:r>
    </w:p>
    <w:p w:rsidR="13956FA7" w:rsidRDefault="13956FA7" w14:paraId="32EED4DB" w14:textId="3FF94FED">
      <w:r w:rsidRPr="78D4F5E3" w:rsidR="13956FA7">
        <w:rPr>
          <w:rFonts w:ascii="Calibri" w:hAnsi="Calibri" w:eastAsia="Calibri" w:cs="Calibri"/>
          <w:noProof w:val="0"/>
          <w:sz w:val="22"/>
          <w:szCs w:val="22"/>
          <w:lang w:val="en-US"/>
        </w:rPr>
        <w:t xml:space="preserve"> </w:t>
      </w:r>
    </w:p>
    <w:p w:rsidR="13956FA7" w:rsidRDefault="13956FA7" w14:paraId="250BE468" w14:textId="697F0517">
      <w:r w:rsidRPr="78D4F5E3" w:rsidR="13956FA7">
        <w:rPr>
          <w:rFonts w:ascii="Calibri" w:hAnsi="Calibri" w:eastAsia="Calibri" w:cs="Calibri"/>
          <w:b w:val="1"/>
          <w:bCs w:val="1"/>
          <w:noProof w:val="0"/>
          <w:color w:val="8D1B60"/>
          <w:sz w:val="22"/>
          <w:szCs w:val="22"/>
          <w:lang w:val="en-US"/>
        </w:rPr>
        <w:t>NI Children &amp; Young People’s Strategic Partnership (CYPSP</w:t>
      </w:r>
      <w:r w:rsidRPr="78D4F5E3" w:rsidR="13956FA7">
        <w:rPr>
          <w:rFonts w:ascii="Calibri" w:hAnsi="Calibri" w:eastAsia="Calibri" w:cs="Calibri"/>
          <w:noProof w:val="0"/>
          <w:color w:val="8D1B60"/>
          <w:sz w:val="22"/>
          <w:szCs w:val="22"/>
          <w:lang w:val="en-US"/>
        </w:rPr>
        <w:t>)</w:t>
      </w:r>
    </w:p>
    <w:p w:rsidR="13956FA7" w:rsidRDefault="13956FA7" w14:paraId="5B42E36A" w14:textId="4636F60F">
      <w:r w:rsidRPr="78D4F5E3" w:rsidR="13956FA7">
        <w:rPr>
          <w:rFonts w:ascii="Calibri" w:hAnsi="Calibri" w:eastAsia="Calibri" w:cs="Calibri"/>
          <w:noProof w:val="0"/>
          <w:sz w:val="22"/>
          <w:szCs w:val="22"/>
          <w:lang w:val="en-US"/>
        </w:rPr>
        <w:t xml:space="preserve">In response to current developments due to COVID-19 Locality Planning Group Members have provided CYPSP with updates to their family support provision and how to access these.  This is a link to a live document that will be updated on a regular basis.  If you would like to include information about your service please email: </w:t>
      </w:r>
      <w:hyperlink r:id="R9d3bdd3314d64c65">
        <w:r w:rsidRPr="78D4F5E3" w:rsidR="13956FA7">
          <w:rPr>
            <w:rStyle w:val="Hyperlink"/>
            <w:rFonts w:ascii="Calibri" w:hAnsi="Calibri" w:eastAsia="Calibri" w:cs="Calibri"/>
            <w:noProof w:val="0"/>
            <w:color w:val="000000" w:themeColor="text1" w:themeTint="FF" w:themeShade="FF"/>
            <w:sz w:val="22"/>
            <w:szCs w:val="22"/>
            <w:u w:val="single"/>
            <w:lang w:val="en-US"/>
          </w:rPr>
          <w:t>una.casey@hscni.net</w:t>
        </w:r>
      </w:hyperlink>
      <w:r w:rsidRPr="78D4F5E3" w:rsidR="13956FA7">
        <w:rPr>
          <w:rFonts w:ascii="Calibri" w:hAnsi="Calibri" w:eastAsia="Calibri" w:cs="Calibri"/>
          <w:noProof w:val="0"/>
          <w:color w:val="000000" w:themeColor="text1" w:themeTint="FF" w:themeShade="FF"/>
          <w:sz w:val="22"/>
          <w:szCs w:val="22"/>
          <w:u w:val="single"/>
          <w:lang w:val="en-US"/>
        </w:rPr>
        <w:t xml:space="preserve">   </w:t>
      </w:r>
    </w:p>
    <w:p w:rsidR="13956FA7" w:rsidRDefault="13956FA7" w14:paraId="1589E724" w14:textId="2C1E4026">
      <w:hyperlink r:id="Rad5196c04bd24f59">
        <w:r w:rsidRPr="78D4F5E3" w:rsidR="13956FA7">
          <w:rPr>
            <w:rStyle w:val="Hyperlink"/>
            <w:rFonts w:ascii="Calibri" w:hAnsi="Calibri" w:eastAsia="Calibri" w:cs="Calibri"/>
            <w:noProof w:val="0"/>
            <w:color w:val="0563C1"/>
            <w:sz w:val="22"/>
            <w:szCs w:val="22"/>
            <w:u w:val="single"/>
            <w:lang w:val="en-US"/>
          </w:rPr>
          <w:t>http://www.cypsp.hscni.net/download/documents/LPG-Members-covid-19.pdf</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00007D3C" w14:textId="15AC2F8D">
      <w:r w:rsidRPr="78D4F5E3" w:rsidR="13956FA7">
        <w:rPr>
          <w:rFonts w:ascii="Calibri" w:hAnsi="Calibri" w:eastAsia="Calibri" w:cs="Calibri"/>
          <w:noProof w:val="0"/>
          <w:sz w:val="22"/>
          <w:szCs w:val="22"/>
          <w:lang w:val="en-US"/>
        </w:rPr>
        <w:t xml:space="preserve"> </w:t>
      </w:r>
    </w:p>
    <w:p w:rsidR="13956FA7" w:rsidRDefault="13956FA7" w14:paraId="0F8DE7ED" w14:textId="6174D64C">
      <w:r w:rsidRPr="78D4F5E3" w:rsidR="13956FA7">
        <w:rPr>
          <w:rFonts w:ascii="Calibri" w:hAnsi="Calibri" w:eastAsia="Calibri" w:cs="Calibri"/>
          <w:noProof w:val="0"/>
          <w:sz w:val="22"/>
          <w:szCs w:val="22"/>
          <w:lang w:val="en-US"/>
        </w:rPr>
        <w:t xml:space="preserve"> </w:t>
      </w:r>
    </w:p>
    <w:p w:rsidR="13956FA7" w:rsidRDefault="13956FA7" w14:paraId="2F7A74AD" w14:textId="2D312D40">
      <w:r w:rsidRPr="78D4F5E3" w:rsidR="13956FA7">
        <w:rPr>
          <w:rFonts w:ascii="Calibri" w:hAnsi="Calibri" w:eastAsia="Calibri" w:cs="Calibri"/>
          <w:b w:val="1"/>
          <w:bCs w:val="1"/>
          <w:noProof w:val="0"/>
          <w:color w:val="8D1B60"/>
          <w:sz w:val="22"/>
          <w:szCs w:val="22"/>
          <w:lang w:val="en-US"/>
        </w:rPr>
        <w:t>Grieving in Exceptional Times</w:t>
      </w:r>
      <w:r w:rsidRPr="78D4F5E3" w:rsidR="13956FA7">
        <w:rPr>
          <w:rFonts w:ascii="Calibri" w:hAnsi="Calibri" w:eastAsia="Calibri" w:cs="Calibri"/>
          <w:noProof w:val="0"/>
          <w:color w:val="8D1B60"/>
          <w:sz w:val="22"/>
          <w:szCs w:val="22"/>
          <w:lang w:val="en-US"/>
        </w:rPr>
        <w:t xml:space="preserve"> </w:t>
      </w:r>
    </w:p>
    <w:p w:rsidR="13956FA7" w:rsidRDefault="13956FA7" w14:paraId="33A4BBB2" w14:textId="650A9FB0">
      <w:r w:rsidRPr="78D4F5E3" w:rsidR="13956FA7">
        <w:rPr>
          <w:rFonts w:ascii="Calibri" w:hAnsi="Calibri" w:eastAsia="Calibri" w:cs="Calibri"/>
          <w:noProof w:val="0"/>
          <w:sz w:val="22"/>
          <w:szCs w:val="22"/>
          <w:lang w:val="en-US"/>
        </w:rPr>
        <w:t xml:space="preserve">The Covid-19 pandemic has changed the traditional ways we mark our grief. For the moment, it is not possible to come together and to gather in one location. It is not possible to have a large funeral. It may not be possible to receive the company of those who wish to offer condolences. However, we can support ourselves and each other in different ways. </w:t>
      </w:r>
      <w:hyperlink r:id="R3205e362f95f4a84">
        <w:r w:rsidRPr="78D4F5E3" w:rsidR="13956FA7">
          <w:rPr>
            <w:rStyle w:val="Hyperlink"/>
            <w:rFonts w:ascii="Calibri" w:hAnsi="Calibri" w:eastAsia="Calibri" w:cs="Calibri"/>
            <w:noProof w:val="0"/>
            <w:color w:val="0563C1"/>
            <w:sz w:val="22"/>
            <w:szCs w:val="22"/>
            <w:u w:val="single"/>
            <w:lang w:val="en-US"/>
          </w:rPr>
          <w:t>https://drive.google.com/open?id=1v1O7L1RBZkaBJWxzDjYB8JzP9K2MbHET</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3BA35211" w14:textId="6FC72F3B">
      <w:r w:rsidRPr="78D4F5E3" w:rsidR="13956FA7">
        <w:rPr>
          <w:rFonts w:ascii="Calibri" w:hAnsi="Calibri" w:eastAsia="Calibri" w:cs="Calibri"/>
          <w:noProof w:val="0"/>
          <w:sz w:val="22"/>
          <w:szCs w:val="22"/>
          <w:lang w:val="en-US"/>
        </w:rPr>
        <w:t xml:space="preserve"> </w:t>
      </w:r>
    </w:p>
    <w:p w:rsidR="13956FA7" w:rsidRDefault="13956FA7" w14:paraId="24B2E0A3" w14:textId="3FEC6B43">
      <w:r w:rsidRPr="78D4F5E3" w:rsidR="13956FA7">
        <w:rPr>
          <w:rFonts w:ascii="Calibri" w:hAnsi="Calibri" w:eastAsia="Calibri" w:cs="Calibri"/>
          <w:noProof w:val="0"/>
          <w:sz w:val="22"/>
          <w:szCs w:val="22"/>
          <w:lang w:val="en-US"/>
        </w:rPr>
        <w:t xml:space="preserve"> </w:t>
      </w:r>
    </w:p>
    <w:p w:rsidR="13956FA7" w:rsidRDefault="13956FA7" w14:paraId="5CDEC4CD" w14:textId="11C920B5">
      <w:r w:rsidRPr="78D4F5E3" w:rsidR="13956FA7">
        <w:rPr>
          <w:rFonts w:ascii="Calibri" w:hAnsi="Calibri" w:eastAsia="Calibri" w:cs="Calibri"/>
          <w:b w:val="1"/>
          <w:bCs w:val="1"/>
          <w:noProof w:val="0"/>
          <w:color w:val="8D1B60"/>
          <w:sz w:val="22"/>
          <w:szCs w:val="22"/>
          <w:lang w:val="en-US"/>
        </w:rPr>
        <w:t>Gov.ie COVID-19 (Coronavirus)</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sz w:val="22"/>
          <w:szCs w:val="22"/>
          <w:lang w:val="en-US"/>
        </w:rPr>
        <w:t xml:space="preserve">On this page you can view the latest information on how Ireland is responding to cases of COVID-19.  The latest information, advice and guidelines will be published here and updated daily </w:t>
      </w:r>
      <w:hyperlink r:id="Re40922b80a5140f5">
        <w:r w:rsidRPr="78D4F5E3" w:rsidR="13956FA7">
          <w:rPr>
            <w:rStyle w:val="Hyperlink"/>
            <w:rFonts w:ascii="Calibri" w:hAnsi="Calibri" w:eastAsia="Calibri" w:cs="Calibri"/>
            <w:noProof w:val="0"/>
            <w:color w:val="0563C1"/>
            <w:sz w:val="22"/>
            <w:szCs w:val="22"/>
            <w:u w:val="single"/>
            <w:lang w:val="en-US"/>
          </w:rPr>
          <w:t>https://www.gov.ie/en/campaigns/c36c85-covid-19-coronavirus/</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26B5B157" w14:textId="1C09008D">
      <w:r w:rsidRPr="78D4F5E3" w:rsidR="13956FA7">
        <w:rPr>
          <w:rFonts w:ascii="Calibri" w:hAnsi="Calibri" w:eastAsia="Calibri" w:cs="Calibri"/>
          <w:noProof w:val="0"/>
          <w:sz w:val="22"/>
          <w:szCs w:val="22"/>
          <w:lang w:val="en-US"/>
        </w:rPr>
        <w:t xml:space="preserve"> </w:t>
      </w:r>
    </w:p>
    <w:p w:rsidR="13956FA7" w:rsidRDefault="13956FA7" w14:paraId="5D87DC42" w14:textId="25B5FEEA">
      <w:r w:rsidRPr="78D4F5E3" w:rsidR="13956FA7">
        <w:rPr>
          <w:rFonts w:ascii="Calibri" w:hAnsi="Calibri" w:eastAsia="Calibri" w:cs="Calibri"/>
          <w:noProof w:val="0"/>
          <w:sz w:val="22"/>
          <w:szCs w:val="22"/>
          <w:lang w:val="en-US"/>
        </w:rPr>
        <w:t xml:space="preserve"> </w:t>
      </w:r>
    </w:p>
    <w:p w:rsidR="13956FA7" w:rsidRDefault="13956FA7" w14:paraId="2D0E0520" w14:textId="265F701D">
      <w:r w:rsidRPr="78D4F5E3" w:rsidR="13956FA7">
        <w:rPr>
          <w:rFonts w:ascii="Calibri" w:hAnsi="Calibri" w:eastAsia="Calibri" w:cs="Calibri"/>
          <w:b w:val="1"/>
          <w:bCs w:val="1"/>
          <w:noProof w:val="0"/>
          <w:color w:val="8D1B60"/>
          <w:sz w:val="22"/>
          <w:szCs w:val="22"/>
          <w:lang w:val="en-US"/>
        </w:rPr>
        <w:t>Download the COVID-19 NI app</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sz w:val="22"/>
          <w:szCs w:val="22"/>
          <w:lang w:val="en-US"/>
        </w:rPr>
        <w:t xml:space="preserve">A new COVID-19 NI app has been developed and includes a symptom checker and the latest advice for people living in Northern Ireland.  You can download the app from Google Play and the Apple App Store. For more information and for up to date NI Public Health Agency guidance on COVID-19 use the link below. </w:t>
      </w:r>
    </w:p>
    <w:p w:rsidR="13956FA7" w:rsidRDefault="13956FA7" w14:paraId="23CB325C" w14:textId="5F439263">
      <w:hyperlink w:anchor="download-the-covid-19-ni-app%C2%A0" r:id="Rcb1c6232537b48b3">
        <w:r w:rsidRPr="78D4F5E3" w:rsidR="13956FA7">
          <w:rPr>
            <w:rStyle w:val="Hyperlink"/>
            <w:rFonts w:ascii="Calibri" w:hAnsi="Calibri" w:eastAsia="Calibri" w:cs="Calibri"/>
            <w:noProof w:val="0"/>
            <w:color w:val="0563C1"/>
            <w:sz w:val="22"/>
            <w:szCs w:val="22"/>
            <w:u w:val="single"/>
            <w:lang w:val="en-US"/>
          </w:rPr>
          <w:t xml:space="preserve">https://www.publichealth.hscni.net/news/covid-19-coronavirus#download-the-covid-19-ni-app </w:t>
        </w:r>
      </w:hyperlink>
    </w:p>
    <w:p w:rsidR="13956FA7" w:rsidRDefault="13956FA7" w14:paraId="1EFFC6D2" w14:textId="4CCFF12B">
      <w:r w:rsidRPr="78D4F5E3" w:rsidR="13956FA7">
        <w:rPr>
          <w:rFonts w:ascii="Calibri" w:hAnsi="Calibri" w:eastAsia="Calibri" w:cs="Calibri"/>
          <w:noProof w:val="0"/>
          <w:sz w:val="22"/>
          <w:szCs w:val="22"/>
          <w:lang w:val="en-US"/>
        </w:rPr>
        <w:t xml:space="preserve"> </w:t>
      </w:r>
    </w:p>
    <w:p w:rsidR="13956FA7" w:rsidRDefault="13956FA7" w14:paraId="57005041" w14:textId="65521694">
      <w:r w:rsidRPr="78D4F5E3" w:rsidR="13956FA7">
        <w:rPr>
          <w:rFonts w:ascii="Calibri" w:hAnsi="Calibri" w:eastAsia="Calibri" w:cs="Calibri"/>
          <w:noProof w:val="0"/>
          <w:sz w:val="22"/>
          <w:szCs w:val="22"/>
          <w:lang w:val="en-US"/>
        </w:rPr>
        <w:t xml:space="preserve"> </w:t>
      </w:r>
    </w:p>
    <w:p w:rsidR="13956FA7" w:rsidRDefault="13956FA7" w14:paraId="5D931BF1" w14:textId="70D9F7BE">
      <w:r w:rsidRPr="78D4F5E3" w:rsidR="13956FA7">
        <w:rPr>
          <w:rFonts w:ascii="Calibri" w:hAnsi="Calibri" w:eastAsia="Calibri" w:cs="Calibri"/>
          <w:b w:val="1"/>
          <w:bCs w:val="1"/>
          <w:noProof w:val="0"/>
          <w:color w:val="8D1B60"/>
          <w:sz w:val="22"/>
          <w:szCs w:val="22"/>
          <w:lang w:val="en-US"/>
        </w:rPr>
        <w:t>Psychological First Aid</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sz w:val="22"/>
          <w:szCs w:val="22"/>
          <w:lang w:val="en-US"/>
        </w:rPr>
        <w:t xml:space="preserve">In this video, Dr. Breda Friel from Ulster University gives a tutorial on the principles and practices of Psychological First Aid, recognised by the WHO. This builds on the skills and principles of youth work and person-centred and proposes a simple framework for those helping young people in stress and distress. </w:t>
      </w:r>
      <w:hyperlink r:id="Rb59369756ebe4c56">
        <w:r w:rsidRPr="78D4F5E3" w:rsidR="13956FA7">
          <w:rPr>
            <w:rStyle w:val="Hyperlink"/>
            <w:rFonts w:ascii="Calibri" w:hAnsi="Calibri" w:eastAsia="Calibri" w:cs="Calibri"/>
            <w:noProof w:val="0"/>
            <w:color w:val="0563C1"/>
            <w:sz w:val="22"/>
            <w:szCs w:val="22"/>
            <w:u w:val="single"/>
            <w:lang w:val="en-US"/>
          </w:rPr>
          <w:t>https://eu-lti.bbcollab.com/recording/b153d33d816a4b2187a85a5cac4707d9</w:t>
        </w:r>
      </w:hyperlink>
    </w:p>
    <w:p w:rsidR="13956FA7" w:rsidRDefault="13956FA7" w14:paraId="06091AE3" w14:textId="03084D35">
      <w:r w:rsidRPr="78D4F5E3" w:rsidR="13956FA7">
        <w:rPr>
          <w:rFonts w:ascii="Calibri" w:hAnsi="Calibri" w:eastAsia="Calibri" w:cs="Calibri"/>
          <w:noProof w:val="0"/>
          <w:color w:val="8D1B60"/>
          <w:sz w:val="22"/>
          <w:szCs w:val="22"/>
          <w:lang w:val="en-US"/>
        </w:rPr>
        <w:t xml:space="preserve"> </w:t>
      </w:r>
    </w:p>
    <w:p w:rsidR="13956FA7" w:rsidRDefault="13956FA7" w14:paraId="33509E02" w14:textId="58B270B4">
      <w:r w:rsidRPr="78D4F5E3" w:rsidR="13956FA7">
        <w:rPr>
          <w:rFonts w:ascii="Calibri" w:hAnsi="Calibri" w:eastAsia="Calibri" w:cs="Calibri"/>
          <w:noProof w:val="0"/>
          <w:sz w:val="22"/>
          <w:szCs w:val="22"/>
          <w:lang w:val="en-US"/>
        </w:rPr>
        <w:t xml:space="preserve"> </w:t>
      </w:r>
    </w:p>
    <w:p w:rsidR="13956FA7" w:rsidRDefault="13956FA7" w14:paraId="073BF9BC" w14:textId="1EE3FE1B">
      <w:r w:rsidRPr="78D4F5E3" w:rsidR="13956FA7">
        <w:rPr>
          <w:rFonts w:ascii="Calibri" w:hAnsi="Calibri" w:eastAsia="Calibri" w:cs="Calibri"/>
          <w:noProof w:val="0"/>
          <w:sz w:val="22"/>
          <w:szCs w:val="22"/>
          <w:lang w:val="en-US"/>
        </w:rPr>
        <w:t xml:space="preserve"> </w:t>
      </w:r>
    </w:p>
    <w:p w:rsidR="13956FA7" w:rsidRDefault="13956FA7" w14:paraId="2FF92048" w14:textId="161C5820">
      <w:r w:rsidRPr="78D4F5E3" w:rsidR="13956FA7">
        <w:rPr>
          <w:rFonts w:ascii="Calibri" w:hAnsi="Calibri" w:eastAsia="Calibri" w:cs="Calibri"/>
          <w:b w:val="1"/>
          <w:bCs w:val="1"/>
          <w:noProof w:val="0"/>
          <w:color w:val="8D1B60"/>
          <w:sz w:val="22"/>
          <w:szCs w:val="22"/>
          <w:lang w:val="en-US"/>
        </w:rPr>
        <w:t>The Role of Youth Work in Peacebuilding</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sz w:val="22"/>
          <w:szCs w:val="22"/>
          <w:lang w:val="en-US"/>
        </w:rPr>
        <w:t xml:space="preserve">YouthPact and ARK have produced a practice and policy paper exploring the role that youth work has played in peacebuilding processes across decades. Andy Hamilton, author of the paper, offers a synopsis in this video:  </w:t>
      </w:r>
      <w:hyperlink r:id="R1b39601c0fd742c1">
        <w:r w:rsidRPr="78D4F5E3" w:rsidR="13956FA7">
          <w:rPr>
            <w:rStyle w:val="Hyperlink"/>
            <w:rFonts w:ascii="Calibri" w:hAnsi="Calibri" w:eastAsia="Calibri" w:cs="Calibri"/>
            <w:noProof w:val="0"/>
            <w:color w:val="0563C1"/>
            <w:sz w:val="22"/>
            <w:szCs w:val="22"/>
            <w:u w:val="single"/>
            <w:lang w:val="en-US"/>
          </w:rPr>
          <w:t>https://www.youtube.com/watch?v=7U7NVTEjVBA</w:t>
        </w:r>
      </w:hyperlink>
    </w:p>
    <w:p w:rsidR="13956FA7" w:rsidRDefault="13956FA7" w14:paraId="78EAD4C2" w14:textId="73E2DCF0">
      <w:r w:rsidRPr="78D4F5E3" w:rsidR="13956FA7">
        <w:rPr>
          <w:rFonts w:ascii="Calibri" w:hAnsi="Calibri" w:eastAsia="Calibri" w:cs="Calibri"/>
          <w:noProof w:val="0"/>
          <w:sz w:val="22"/>
          <w:szCs w:val="22"/>
          <w:lang w:val="en-US"/>
        </w:rPr>
        <w:t xml:space="preserve">This paper is available at: </w:t>
      </w:r>
      <w:hyperlink r:id="R8b06ae70c2824180">
        <w:r w:rsidRPr="78D4F5E3" w:rsidR="13956FA7">
          <w:rPr>
            <w:rStyle w:val="Hyperlink"/>
            <w:rFonts w:ascii="Calibri" w:hAnsi="Calibri" w:eastAsia="Calibri" w:cs="Calibri"/>
            <w:noProof w:val="0"/>
            <w:color w:val="0563C1"/>
            <w:sz w:val="22"/>
            <w:szCs w:val="22"/>
            <w:u w:val="single"/>
            <w:lang w:val="en-US"/>
          </w:rPr>
          <w:t>https://drive.google.com/open?id=1okC8vwtJf5WHJiF_IOo98ret7-2Px7K-</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4DDE8187" w14:textId="049F2D14">
      <w:r w:rsidRPr="78D4F5E3" w:rsidR="13956FA7">
        <w:rPr>
          <w:rFonts w:ascii="Calibri" w:hAnsi="Calibri" w:eastAsia="Calibri" w:cs="Calibri"/>
          <w:noProof w:val="0"/>
          <w:sz w:val="22"/>
          <w:szCs w:val="22"/>
          <w:lang w:val="en-US"/>
        </w:rPr>
        <w:t xml:space="preserve"> </w:t>
      </w:r>
    </w:p>
    <w:p w:rsidR="13956FA7" w:rsidRDefault="13956FA7" w14:paraId="2B977176" w14:textId="1E090690">
      <w:r w:rsidRPr="78D4F5E3" w:rsidR="13956FA7">
        <w:rPr>
          <w:rFonts w:ascii="Calibri" w:hAnsi="Calibri" w:eastAsia="Calibri" w:cs="Calibri"/>
          <w:noProof w:val="0"/>
          <w:sz w:val="22"/>
          <w:szCs w:val="22"/>
          <w:lang w:val="en-US"/>
        </w:rPr>
        <w:t xml:space="preserve"> </w:t>
      </w:r>
    </w:p>
    <w:p w:rsidR="13956FA7" w:rsidRDefault="13956FA7" w14:paraId="2E21A941" w14:textId="1752FA1B">
      <w:r w:rsidRPr="78D4F5E3" w:rsidR="13956FA7">
        <w:rPr>
          <w:rFonts w:ascii="Calibri" w:hAnsi="Calibri" w:eastAsia="Calibri" w:cs="Calibri"/>
          <w:b w:val="1"/>
          <w:bCs w:val="1"/>
          <w:noProof w:val="0"/>
          <w:color w:val="8D1B60"/>
          <w:sz w:val="22"/>
          <w:szCs w:val="22"/>
          <w:lang w:val="en-US"/>
        </w:rPr>
        <w:t>STRIVE – #STAYATHOME</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sz w:val="22"/>
          <w:szCs w:val="22"/>
          <w:lang w:val="en-US"/>
        </w:rPr>
        <w:t xml:space="preserve">The young people at STRIVE join forces to deliver the message – STAY AT HOME </w:t>
      </w:r>
      <w:hyperlink r:id="Rb377bce1f93c4194">
        <w:r w:rsidRPr="78D4F5E3" w:rsidR="13956FA7">
          <w:rPr>
            <w:rStyle w:val="Hyperlink"/>
            <w:rFonts w:ascii="Calibri" w:hAnsi="Calibri" w:eastAsia="Calibri" w:cs="Calibri"/>
            <w:noProof w:val="0"/>
            <w:color w:val="0563C1"/>
            <w:sz w:val="22"/>
            <w:szCs w:val="22"/>
            <w:u w:val="single"/>
            <w:lang w:val="en-US"/>
          </w:rPr>
          <w:t>https://www.youtube.com/watch?v=8L88WWu2Phs</w:t>
        </w:r>
      </w:hyperlink>
    </w:p>
    <w:p w:rsidR="13956FA7" w:rsidRDefault="13956FA7" w14:paraId="0A734F6A" w14:textId="099F25C1">
      <w:r w:rsidRPr="78D4F5E3" w:rsidR="13956FA7">
        <w:rPr>
          <w:rFonts w:ascii="Calibri" w:hAnsi="Calibri" w:eastAsia="Calibri" w:cs="Calibri"/>
          <w:noProof w:val="0"/>
          <w:sz w:val="22"/>
          <w:szCs w:val="22"/>
          <w:lang w:val="en-US"/>
        </w:rPr>
        <w:t xml:space="preserve"> </w:t>
      </w:r>
    </w:p>
    <w:p w:rsidR="13956FA7" w:rsidRDefault="13956FA7" w14:paraId="209D7952" w14:textId="1156A2CA">
      <w:r w:rsidRPr="78D4F5E3" w:rsidR="13956FA7">
        <w:rPr>
          <w:rFonts w:ascii="Calibri" w:hAnsi="Calibri" w:eastAsia="Calibri" w:cs="Calibri"/>
          <w:noProof w:val="0"/>
          <w:sz w:val="22"/>
          <w:szCs w:val="22"/>
          <w:lang w:val="en-US"/>
        </w:rPr>
        <w:t xml:space="preserve"> </w:t>
      </w:r>
    </w:p>
    <w:p w:rsidR="13956FA7" w:rsidRDefault="13956FA7" w14:paraId="12BD2478" w14:textId="0A46BD7D">
      <w:r w:rsidRPr="78D4F5E3" w:rsidR="13956FA7">
        <w:rPr>
          <w:rFonts w:ascii="Calibri" w:hAnsi="Calibri" w:eastAsia="Calibri" w:cs="Calibri"/>
          <w:b w:val="1"/>
          <w:bCs w:val="1"/>
          <w:noProof w:val="0"/>
          <w:color w:val="8D1B60"/>
          <w:sz w:val="22"/>
          <w:szCs w:val="22"/>
          <w:lang w:val="en-US"/>
        </w:rPr>
        <w:t>The Anna Freud National Centre</w:t>
      </w:r>
      <w:r w:rsidRPr="78D4F5E3" w:rsidR="13956FA7">
        <w:rPr>
          <w:rFonts w:ascii="Calibri" w:hAnsi="Calibri" w:eastAsia="Calibri" w:cs="Calibri"/>
          <w:noProof w:val="0"/>
          <w:sz w:val="22"/>
          <w:szCs w:val="22"/>
          <w:lang w:val="en-US"/>
        </w:rPr>
        <w:t xml:space="preserve"> for Children and Families is a children’s mental health charity with over 60 years’ experience of caring for young people and their families.  The following link is to information and resources they have produced during the Coronavirus (Covis-19) pandemic. </w:t>
      </w:r>
      <w:hyperlink r:id="R192fe828359b42be">
        <w:r w:rsidRPr="78D4F5E3" w:rsidR="13956FA7">
          <w:rPr>
            <w:rStyle w:val="Hyperlink"/>
            <w:rFonts w:ascii="Calibri" w:hAnsi="Calibri" w:eastAsia="Calibri" w:cs="Calibri"/>
            <w:noProof w:val="0"/>
            <w:color w:val="0563C1"/>
            <w:sz w:val="22"/>
            <w:szCs w:val="22"/>
            <w:u w:val="single"/>
            <w:lang w:val="en-US"/>
          </w:rPr>
          <w:t>https://www.annafreud.org/what-we-do/anna-freud-learning-network/coronavirus/</w:t>
        </w:r>
      </w:hyperlink>
    </w:p>
    <w:p w:rsidR="13956FA7" w:rsidRDefault="13956FA7" w14:paraId="0E674CAB" w14:textId="04D48141">
      <w:r w:rsidRPr="78D4F5E3" w:rsidR="13956FA7">
        <w:rPr>
          <w:rFonts w:ascii="Calibri" w:hAnsi="Calibri" w:eastAsia="Calibri" w:cs="Calibri"/>
          <w:noProof w:val="0"/>
          <w:sz w:val="22"/>
          <w:szCs w:val="22"/>
          <w:lang w:val="en-US"/>
        </w:rPr>
        <w:t xml:space="preserve"> </w:t>
      </w:r>
    </w:p>
    <w:p w:rsidR="13956FA7" w:rsidRDefault="13956FA7" w14:paraId="51AE53F1" w14:textId="4BC57F88">
      <w:r w:rsidRPr="78D4F5E3" w:rsidR="13956FA7">
        <w:rPr>
          <w:rFonts w:ascii="Calibri" w:hAnsi="Calibri" w:eastAsia="Calibri" w:cs="Calibri"/>
          <w:noProof w:val="0"/>
          <w:sz w:val="22"/>
          <w:szCs w:val="22"/>
          <w:lang w:val="en-US"/>
        </w:rPr>
        <w:t xml:space="preserve"> </w:t>
      </w:r>
    </w:p>
    <w:p w:rsidR="13956FA7" w:rsidRDefault="13956FA7" w14:paraId="62301996" w14:textId="4EAC8828">
      <w:r w:rsidRPr="78D4F5E3" w:rsidR="13956FA7">
        <w:rPr>
          <w:rFonts w:ascii="Calibri" w:hAnsi="Calibri" w:eastAsia="Calibri" w:cs="Calibri"/>
          <w:b w:val="1"/>
          <w:bCs w:val="1"/>
          <w:noProof w:val="0"/>
          <w:color w:val="8D1B60"/>
          <w:sz w:val="22"/>
          <w:szCs w:val="22"/>
          <w:lang w:val="en-US"/>
        </w:rPr>
        <w:t>What is the idea behind sexism?</w:t>
      </w:r>
      <w:r w:rsidRPr="78D4F5E3" w:rsidR="13956FA7">
        <w:rPr>
          <w:rFonts w:ascii="Calibri" w:hAnsi="Calibri" w:eastAsia="Calibri" w:cs="Calibri"/>
          <w:noProof w:val="0"/>
          <w:color w:val="8D1B60"/>
          <w:sz w:val="22"/>
          <w:szCs w:val="22"/>
          <w:lang w:val="en-US"/>
        </w:rPr>
        <w:t xml:space="preserve"> </w:t>
      </w:r>
      <w:r w:rsidRPr="78D4F5E3" w:rsidR="13956FA7">
        <w:rPr>
          <w:rFonts w:ascii="Calibri" w:hAnsi="Calibri" w:eastAsia="Calibri" w:cs="Calibri"/>
          <w:noProof w:val="0"/>
          <w:sz w:val="22"/>
          <w:szCs w:val="22"/>
          <w:lang w:val="en-US"/>
        </w:rPr>
        <w:t xml:space="preserve">Take the quiz and find out! </w:t>
      </w:r>
    </w:p>
    <w:p w:rsidR="13956FA7" w:rsidRDefault="13956FA7" w14:paraId="05797876" w14:textId="1B88A6CB">
      <w:hyperlink r:id="Rcd9d6741916e4367">
        <w:r w:rsidRPr="78D4F5E3" w:rsidR="13956FA7">
          <w:rPr>
            <w:rStyle w:val="Hyperlink"/>
            <w:rFonts w:ascii="Calibri" w:hAnsi="Calibri" w:eastAsia="Calibri" w:cs="Calibri"/>
            <w:noProof w:val="0"/>
            <w:color w:val="0563C1"/>
            <w:sz w:val="22"/>
            <w:szCs w:val="22"/>
            <w:u w:val="single"/>
            <w:lang w:val="en-US"/>
          </w:rPr>
          <w:t>https://www.coe.int/en/web/human-rights-channel/stop-sexism-quiz</w:t>
        </w:r>
      </w:hyperlink>
      <w:r w:rsidRPr="78D4F5E3" w:rsidR="13956FA7">
        <w:rPr>
          <w:rFonts w:ascii="Calibri" w:hAnsi="Calibri" w:eastAsia="Calibri" w:cs="Calibri"/>
          <w:noProof w:val="0"/>
          <w:color w:val="0563C1"/>
          <w:sz w:val="22"/>
          <w:szCs w:val="22"/>
          <w:u w:val="single"/>
          <w:lang w:val="en-US"/>
        </w:rPr>
        <w:t xml:space="preserve"> </w:t>
      </w:r>
    </w:p>
    <w:p w:rsidR="13956FA7" w:rsidRDefault="13956FA7" w14:paraId="315BF959" w14:textId="0E2D0D92">
      <w:r w:rsidRPr="78D4F5E3" w:rsidR="13956FA7">
        <w:rPr>
          <w:rFonts w:ascii="Calibri" w:hAnsi="Calibri" w:eastAsia="Calibri" w:cs="Calibri"/>
          <w:noProof w:val="0"/>
          <w:sz w:val="22"/>
          <w:szCs w:val="22"/>
          <w:lang w:val="en-US"/>
        </w:rPr>
        <w:t xml:space="preserve"> </w:t>
      </w:r>
    </w:p>
    <w:p w:rsidR="78D4F5E3" w:rsidP="78D4F5E3" w:rsidRDefault="78D4F5E3" w14:paraId="430CD519" w14:textId="1699D230">
      <w:pPr>
        <w:rPr>
          <w:rFonts w:ascii="Segoe UI" w:hAnsi="Segoe UI" w:eastAsia="Segoe UI" w:cs="Segoe UI"/>
          <w:noProof w:val="0"/>
          <w:sz w:val="18"/>
          <w:szCs w:val="18"/>
          <w:lang w:val="en-US"/>
        </w:rPr>
      </w:pPr>
    </w:p>
    <w:p w:rsidR="78D4F5E3" w:rsidP="78D4F5E3" w:rsidRDefault="78D4F5E3" w14:paraId="3478D382" w14:textId="35FEDA73">
      <w:pPr>
        <w:pStyle w:val="Normal"/>
        <w:rPr>
          <w:rFonts w:ascii="Calibri" w:hAnsi="Calibri" w:eastAsia="Calibri" w:cs="Calibri"/>
        </w:rPr>
      </w:pPr>
    </w:p>
    <w:p w:rsidRPr="00772CDB" w:rsidR="000F2630" w:rsidP="000F2630" w:rsidRDefault="000F2630" w14:paraId="39132B3F" w14:textId="77777777">
      <w:pPr>
        <w:pStyle w:val="paragraph"/>
        <w:spacing w:before="0" w:beforeAutospacing="0" w:after="0" w:afterAutospacing="0"/>
        <w:textAlignment w:val="baseline"/>
        <w:rPr>
          <w:rStyle w:val="eop"/>
          <w:rFonts w:ascii="Segoe UI" w:hAnsi="Segoe UI" w:cs="Segoe UI"/>
          <w:sz w:val="18"/>
          <w:szCs w:val="18"/>
        </w:rPr>
      </w:pPr>
    </w:p>
    <w:p w:rsidR="000F2630" w:rsidP="000F2630" w:rsidRDefault="000F2630" w14:paraId="2F6EF138" w14:textId="77777777">
      <w:pPr>
        <w:pStyle w:val="paragraph"/>
        <w:spacing w:before="0" w:beforeAutospacing="0" w:after="0" w:afterAutospacing="0"/>
        <w:textAlignment w:val="baseline"/>
        <w:rPr>
          <w:rFonts w:ascii="Segoe UI" w:hAnsi="Segoe UI" w:cs="Segoe UI"/>
          <w:sz w:val="18"/>
          <w:szCs w:val="18"/>
        </w:rPr>
      </w:pPr>
      <w:r>
        <w:rPr>
          <w:rStyle w:val="eop"/>
          <w:sz w:val="24"/>
          <w:szCs w:val="24"/>
        </w:rPr>
        <w:t> </w:t>
      </w:r>
    </w:p>
    <w:p w:rsidR="000F2630" w:rsidP="000F2630" w:rsidRDefault="000F2630" w14:paraId="4E28C94F" w14:textId="77777777">
      <w:pPr>
        <w:pStyle w:val="paragraph"/>
        <w:spacing w:before="0" w:beforeAutospacing="0" w:after="0" w:afterAutospacing="0"/>
        <w:textAlignment w:val="baseline"/>
        <w:rPr>
          <w:rFonts w:ascii="Segoe UI" w:hAnsi="Segoe UI" w:cs="Segoe UI"/>
          <w:sz w:val="18"/>
          <w:szCs w:val="18"/>
        </w:rPr>
      </w:pPr>
      <w:r>
        <w:rPr>
          <w:rStyle w:val="eop"/>
          <w:sz w:val="24"/>
          <w:szCs w:val="24"/>
        </w:rPr>
        <w:t> </w:t>
      </w:r>
    </w:p>
    <w:p w:rsidR="000F2630" w:rsidP="000F2630" w:rsidRDefault="000F2630" w14:paraId="0DBFBEFC" w14:textId="77777777">
      <w:pPr>
        <w:pStyle w:val="paragraph"/>
        <w:spacing w:before="0" w:beforeAutospacing="0" w:after="0" w:afterAutospacing="0"/>
        <w:textAlignment w:val="baseline"/>
        <w:rPr>
          <w:rFonts w:ascii="Segoe UI" w:hAnsi="Segoe UI" w:cs="Segoe UI"/>
          <w:sz w:val="18"/>
          <w:szCs w:val="18"/>
        </w:rPr>
      </w:pPr>
      <w:r>
        <w:rPr>
          <w:rStyle w:val="eop"/>
          <w:sz w:val="24"/>
          <w:szCs w:val="24"/>
        </w:rPr>
        <w:t> </w:t>
      </w:r>
    </w:p>
    <w:p w:rsidR="000F2630" w:rsidP="000F2630" w:rsidRDefault="000F2630" w14:paraId="100E7083" w14:textId="77777777">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Pr>
        <w:t>YouthPact</w:t>
      </w:r>
      <w:proofErr w:type="spellEnd"/>
      <w:r>
        <w:rPr>
          <w:rStyle w:val="normaltextrun"/>
        </w:rPr>
        <w:t> do not necessarily endorse any of the materials or links in this ezine.</w:t>
      </w:r>
      <w:r>
        <w:rPr>
          <w:rStyle w:val="eop"/>
        </w:rPr>
        <w:t> </w:t>
      </w:r>
    </w:p>
    <w:p w:rsidR="000F2630" w:rsidP="000F2630" w:rsidRDefault="000F2630" w14:paraId="14FF167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Pr>
        <w:t>If you would prefer not to receive our newsletter please email STOP and your name in the subject heading to </w:t>
      </w:r>
      <w:hyperlink w:tgtFrame="_blank" w:history="1" r:id="rId23">
        <w:r>
          <w:rPr>
            <w:rStyle w:val="normaltextrun"/>
            <w:i/>
            <w:iCs/>
            <w:sz w:val="24"/>
            <w:szCs w:val="24"/>
            <w:u w:val="single"/>
          </w:rPr>
          <w:t>scarmichael@cooperationireland.org</w:t>
        </w:r>
      </w:hyperlink>
      <w:r>
        <w:rPr>
          <w:rStyle w:val="eop"/>
        </w:rPr>
        <w:t> </w:t>
      </w:r>
    </w:p>
    <w:p w:rsidR="000F2630" w:rsidP="000F2630" w:rsidRDefault="000F2630" w14:paraId="190D10D9" w14:textId="77777777">
      <w:pPr>
        <w:pStyle w:val="paragraph"/>
        <w:spacing w:before="0" w:beforeAutospacing="0" w:after="0" w:afterAutospacing="0"/>
        <w:jc w:val="center"/>
        <w:textAlignment w:val="baseline"/>
        <w:rPr>
          <w:rFonts w:ascii="Segoe UI" w:hAnsi="Segoe UI" w:cs="Segoe UI"/>
          <w:sz w:val="18"/>
          <w:szCs w:val="18"/>
        </w:rPr>
      </w:pPr>
      <w:r>
        <w:rPr>
          <w:rStyle w:val="eop"/>
          <w:sz w:val="24"/>
          <w:szCs w:val="24"/>
        </w:rPr>
        <w:t> </w:t>
      </w:r>
    </w:p>
    <w:p w:rsidR="000F2630" w:rsidP="000F2630" w:rsidRDefault="000F2630" w14:paraId="254C0ADB" w14:textId="77777777">
      <w:pPr>
        <w:pStyle w:val="paragraph"/>
        <w:spacing w:before="0" w:beforeAutospacing="0" w:after="0" w:afterAutospacing="0"/>
        <w:jc w:val="center"/>
        <w:textAlignment w:val="baseline"/>
        <w:rPr>
          <w:rFonts w:ascii="Segoe UI" w:hAnsi="Segoe UI" w:cs="Segoe UI"/>
          <w:sz w:val="18"/>
          <w:szCs w:val="18"/>
        </w:rPr>
      </w:pPr>
      <w:r>
        <w:rPr>
          <w:rStyle w:val="normaltextrun"/>
          <w:i/>
          <w:iCs/>
          <w:sz w:val="24"/>
          <w:szCs w:val="24"/>
        </w:rPr>
        <w:t>This project is supported by the European Union’s PEACE IV Programme managed by the Special EU Programmes Body (SEUPB)</w:t>
      </w:r>
      <w:r>
        <w:rPr>
          <w:rStyle w:val="eop"/>
          <w:sz w:val="24"/>
          <w:szCs w:val="24"/>
        </w:rPr>
        <w:t> </w:t>
      </w:r>
    </w:p>
    <w:p w:rsidR="000F2630" w:rsidP="000F2630" w:rsidRDefault="000F2630" w14:paraId="71494BF9" w14:textId="77777777">
      <w:pPr>
        <w:pStyle w:val="paragraph"/>
        <w:spacing w:before="0" w:beforeAutospacing="0" w:after="0" w:afterAutospacing="0"/>
        <w:ind w:left="1440"/>
        <w:textAlignment w:val="baseline"/>
        <w:rPr>
          <w:rFonts w:ascii="Segoe UI" w:hAnsi="Segoe UI" w:cs="Segoe UI"/>
          <w:sz w:val="18"/>
          <w:szCs w:val="18"/>
        </w:rPr>
      </w:pPr>
      <w:r>
        <w:rPr>
          <w:rStyle w:val="eop"/>
          <w:sz w:val="24"/>
          <w:szCs w:val="24"/>
        </w:rPr>
        <w:t> </w:t>
      </w:r>
    </w:p>
    <w:p w:rsidR="000F2630" w:rsidP="000F2630" w:rsidRDefault="000F2630" w14:paraId="23F47630"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0F2630" w:rsidP="000F2630" w:rsidRDefault="000F2630" w14:paraId="7466C41C"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0F2630" w:rsidP="000F2630" w:rsidRDefault="000F2630" w14:paraId="257E5A9D" w14:textId="77777777">
      <w:pPr>
        <w:pStyle w:val="paragraph"/>
        <w:spacing w:before="0" w:beforeAutospacing="0" w:after="0" w:afterAutospacing="0"/>
        <w:jc w:val="center"/>
        <w:textAlignment w:val="baseline"/>
        <w:rPr>
          <w:rFonts w:ascii="Segoe UI" w:hAnsi="Segoe UI" w:cs="Segoe UI"/>
          <w:sz w:val="18"/>
          <w:szCs w:val="18"/>
        </w:rPr>
      </w:pPr>
      <w:r w:rsidR="000F2630">
        <w:drawing>
          <wp:inline wp14:editId="295FBE06" wp14:anchorId="5EE6B616">
            <wp:extent cx="914400" cy="354842"/>
            <wp:effectExtent l="0" t="0" r="0" b="0"/>
            <wp:docPr id="1165373268" name="Picture 5" title=""/>
            <wp:cNvGraphicFramePr>
              <a:graphicFrameLocks noChangeAspect="1"/>
            </wp:cNvGraphicFramePr>
            <a:graphic>
              <a:graphicData uri="http://schemas.openxmlformats.org/drawingml/2006/picture">
                <pic:pic>
                  <pic:nvPicPr>
                    <pic:cNvPr id="0" name="Picture 5"/>
                    <pic:cNvPicPr/>
                  </pic:nvPicPr>
                  <pic:blipFill>
                    <a:blip r:embed="Rd21679c0145047e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14400" cy="354842"/>
                    </a:xfrm>
                    <a:prstGeom prst="rect">
                      <a:avLst/>
                    </a:prstGeom>
                  </pic:spPr>
                </pic:pic>
              </a:graphicData>
            </a:graphic>
          </wp:inline>
        </w:drawing>
      </w:r>
      <w:r w:rsidR="000F2630">
        <w:drawing>
          <wp:inline wp14:editId="2501215B" wp14:anchorId="79B45566">
            <wp:extent cx="1219200" cy="136916"/>
            <wp:effectExtent l="0" t="0" r="0" b="0"/>
            <wp:docPr id="439330560" name="Picture 4" title=""/>
            <wp:cNvGraphicFramePr>
              <a:graphicFrameLocks noChangeAspect="1"/>
            </wp:cNvGraphicFramePr>
            <a:graphic>
              <a:graphicData uri="http://schemas.openxmlformats.org/drawingml/2006/picture">
                <pic:pic>
                  <pic:nvPicPr>
                    <pic:cNvPr id="0" name="Picture 4"/>
                    <pic:cNvPicPr/>
                  </pic:nvPicPr>
                  <pic:blipFill>
                    <a:blip r:embed="Rd074a01ef4e64b9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19200" cy="136916"/>
                    </a:xfrm>
                    <a:prstGeom prst="rect">
                      <a:avLst/>
                    </a:prstGeom>
                  </pic:spPr>
                </pic:pic>
              </a:graphicData>
            </a:graphic>
          </wp:inline>
        </w:drawing>
      </w:r>
      <w:r w:rsidR="000F2630">
        <w:drawing>
          <wp:inline wp14:editId="0F667EB0" wp14:anchorId="40D636F7">
            <wp:extent cx="1276350" cy="325547"/>
            <wp:effectExtent l="0" t="0" r="0" b="0"/>
            <wp:docPr id="1734797831" name="Picture 3" title=""/>
            <wp:cNvGraphicFramePr>
              <a:graphicFrameLocks noChangeAspect="1"/>
            </wp:cNvGraphicFramePr>
            <a:graphic>
              <a:graphicData uri="http://schemas.openxmlformats.org/drawingml/2006/picture">
                <pic:pic>
                  <pic:nvPicPr>
                    <pic:cNvPr id="0" name="Picture 3"/>
                    <pic:cNvPicPr/>
                  </pic:nvPicPr>
                  <pic:blipFill>
                    <a:blip r:embed="Rf23df3a330e3424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76350" cy="325547"/>
                    </a:xfrm>
                    <a:prstGeom prst="rect">
                      <a:avLst/>
                    </a:prstGeom>
                  </pic:spPr>
                </pic:pic>
              </a:graphicData>
            </a:graphic>
          </wp:inline>
        </w:drawing>
      </w:r>
      <w:r w:rsidR="000F2630">
        <w:drawing>
          <wp:inline wp14:editId="3860DEB0" wp14:anchorId="3C7DF1CE">
            <wp:extent cx="968587" cy="304800"/>
            <wp:effectExtent l="0" t="0" r="0" b="0"/>
            <wp:docPr id="1486173934" name="Picture 2" title=""/>
            <wp:cNvGraphicFramePr>
              <a:graphicFrameLocks noChangeAspect="1"/>
            </wp:cNvGraphicFramePr>
            <a:graphic>
              <a:graphicData uri="http://schemas.openxmlformats.org/drawingml/2006/picture">
                <pic:pic>
                  <pic:nvPicPr>
                    <pic:cNvPr id="0" name="Picture 2"/>
                    <pic:cNvPicPr/>
                  </pic:nvPicPr>
                  <pic:blipFill>
                    <a:blip r:embed="Rf6396a7b5c4546d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68587" cy="304800"/>
                    </a:xfrm>
                    <a:prstGeom prst="rect">
                      <a:avLst/>
                    </a:prstGeom>
                  </pic:spPr>
                </pic:pic>
              </a:graphicData>
            </a:graphic>
          </wp:inline>
        </w:drawing>
      </w:r>
      <w:r w:rsidR="000F2630">
        <w:drawing>
          <wp:inline wp14:editId="34E91D4F" wp14:anchorId="3EE01E43">
            <wp:extent cx="1123950" cy="455271"/>
            <wp:effectExtent l="0" t="0" r="0" b="0"/>
            <wp:docPr id="1532191359" name="Picture 1" title=""/>
            <wp:cNvGraphicFramePr>
              <a:graphicFrameLocks noChangeAspect="1"/>
            </wp:cNvGraphicFramePr>
            <a:graphic>
              <a:graphicData uri="http://schemas.openxmlformats.org/drawingml/2006/picture">
                <pic:pic>
                  <pic:nvPicPr>
                    <pic:cNvPr id="0" name="Picture 1"/>
                    <pic:cNvPicPr/>
                  </pic:nvPicPr>
                  <pic:blipFill>
                    <a:blip r:embed="Re24ea60ae6754d9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23950" cy="455271"/>
                    </a:xfrm>
                    <a:prstGeom prst="rect">
                      <a:avLst/>
                    </a:prstGeom>
                  </pic:spPr>
                </pic:pic>
              </a:graphicData>
            </a:graphic>
          </wp:inline>
        </w:drawing>
      </w:r>
      <w:r w:rsidRPr="78D4F5E3" w:rsidR="000F2630">
        <w:rPr>
          <w:rStyle w:val="eop"/>
        </w:rPr>
        <w:t> </w:t>
      </w:r>
    </w:p>
    <w:p w:rsidRPr="000F2630" w:rsidR="00F56A0C" w:rsidRDefault="00F56A0C" w14:paraId="7B66F6FF" w14:textId="77777777">
      <w:pPr>
        <w:spacing w:line="259" w:lineRule="auto"/>
        <w:rPr>
          <w:rFonts w:ascii="Calibri" w:hAnsi="Calibri" w:cs="Calibri"/>
        </w:rPr>
      </w:pPr>
    </w:p>
    <w:bookmarkEnd w:id="0"/>
    <w:p w:rsidRPr="000F2630" w:rsidR="007958C7" w:rsidRDefault="007958C7" w14:paraId="381E9D28" w14:textId="77777777">
      <w:pPr>
        <w:spacing w:line="259" w:lineRule="auto"/>
        <w:rPr>
          <w:rFonts w:ascii="Calibri" w:hAnsi="Calibri" w:cs="Calibri"/>
        </w:rPr>
      </w:pPr>
    </w:p>
    <w:sectPr w:rsidRPr="000F2630" w:rsidR="007958C7">
      <w:pgSz w:w="11906" w:h="16838" w:orient="portrait"/>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56A0C"/>
    <w:rsid w:val="000F2630"/>
    <w:rsid w:val="003E71B7"/>
    <w:rsid w:val="005D512B"/>
    <w:rsid w:val="00772CDB"/>
    <w:rsid w:val="00773878"/>
    <w:rsid w:val="007958C7"/>
    <w:rsid w:val="00902979"/>
    <w:rsid w:val="00F046E4"/>
    <w:rsid w:val="00F56A0C"/>
    <w:rsid w:val="127FA63D"/>
    <w:rsid w:val="13956FA7"/>
    <w:rsid w:val="20CECA83"/>
    <w:rsid w:val="24AAF2B2"/>
    <w:rsid w:val="2C118AFA"/>
    <w:rsid w:val="57AFB3EE"/>
    <w:rsid w:val="714F91E9"/>
    <w:rsid w:val="7322BE8A"/>
    <w:rsid w:val="78D4F5E3"/>
    <w:rsid w:val="7DCDC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E3DE"/>
  <w15:docId w15:val="{FC743E76-B641-4AA0-B22F-C5DD30DE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F2630"/>
    <w:rPr>
      <w:color w:val="0000FF"/>
      <w:u w:val="single"/>
    </w:rPr>
  </w:style>
  <w:style w:type="paragraph" w:styleId="paragraph" w:customStyle="1">
    <w:name w:val="paragraph"/>
    <w:basedOn w:val="Normal"/>
    <w:rsid w:val="000F2630"/>
    <w:pPr>
      <w:spacing w:before="100" w:beforeAutospacing="1" w:after="100" w:afterAutospacing="1"/>
    </w:pPr>
    <w:rPr>
      <w:rFonts w:ascii="Calibri" w:hAnsi="Calibri" w:cs="Calibri" w:eastAsiaTheme="minorHAnsi"/>
      <w:sz w:val="22"/>
      <w:szCs w:val="22"/>
      <w:lang w:val="en-GB" w:eastAsia="en-GB"/>
    </w:rPr>
  </w:style>
  <w:style w:type="character" w:styleId="eop" w:customStyle="1">
    <w:name w:val="eop"/>
    <w:basedOn w:val="DefaultParagraphFont"/>
    <w:rsid w:val="000F2630"/>
  </w:style>
  <w:style w:type="character" w:styleId="normaltextrun" w:customStyle="1">
    <w:name w:val="normaltextrun"/>
    <w:basedOn w:val="DefaultParagraphFont"/>
    <w:rsid w:val="000F2630"/>
  </w:style>
  <w:style w:type="character" w:styleId="UnresolvedMention">
    <w:name w:val="Unresolved Mention"/>
    <w:basedOn w:val="DefaultParagraphFont"/>
    <w:uiPriority w:val="99"/>
    <w:semiHidden/>
    <w:unhideWhenUsed/>
    <w:rsid w:val="000F2630"/>
    <w:rPr>
      <w:color w:val="605E5C"/>
      <w:shd w:val="clear" w:color="auto" w:fill="E1DFDD"/>
    </w:rPr>
  </w:style>
  <w:style w:type="character" w:styleId="FollowedHyperlink">
    <w:name w:val="FollowedHyperlink"/>
    <w:basedOn w:val="DefaultParagraphFont"/>
    <w:uiPriority w:val="99"/>
    <w:semiHidden/>
    <w:unhideWhenUsed/>
    <w:rsid w:val="000F2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1591">
      <w:bodyDiv w:val="1"/>
      <w:marLeft w:val="0"/>
      <w:marRight w:val="0"/>
      <w:marTop w:val="0"/>
      <w:marBottom w:val="0"/>
      <w:divBdr>
        <w:top w:val="none" w:sz="0" w:space="0" w:color="auto"/>
        <w:left w:val="none" w:sz="0" w:space="0" w:color="auto"/>
        <w:bottom w:val="none" w:sz="0" w:space="0" w:color="auto"/>
        <w:right w:val="none" w:sz="0" w:space="0" w:color="auto"/>
      </w:divBdr>
    </w:div>
    <w:div w:id="1342708164">
      <w:bodyDiv w:val="1"/>
      <w:marLeft w:val="0"/>
      <w:marRight w:val="0"/>
      <w:marTop w:val="0"/>
      <w:marBottom w:val="0"/>
      <w:divBdr>
        <w:top w:val="none" w:sz="0" w:space="0" w:color="auto"/>
        <w:left w:val="none" w:sz="0" w:space="0" w:color="auto"/>
        <w:bottom w:val="none" w:sz="0" w:space="0" w:color="auto"/>
        <w:right w:val="none" w:sz="0" w:space="0" w:color="auto"/>
      </w:divBdr>
    </w:div>
    <w:div w:id="1845701029">
      <w:bodyDiv w:val="1"/>
      <w:marLeft w:val="0"/>
      <w:marRight w:val="0"/>
      <w:marTop w:val="0"/>
      <w:marBottom w:val="0"/>
      <w:divBdr>
        <w:top w:val="none" w:sz="0" w:space="0" w:color="auto"/>
        <w:left w:val="none" w:sz="0" w:space="0" w:color="auto"/>
        <w:bottom w:val="none" w:sz="0" w:space="0" w:color="auto"/>
        <w:right w:val="none" w:sz="0" w:space="0" w:color="auto"/>
      </w:divBdr>
    </w:div>
    <w:div w:id="2079672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34" /><Relationship Type="http://schemas.openxmlformats.org/officeDocument/2006/relationships/customXml" Target="../customXml/item3.xml" Id="rId38"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37" /><Relationship Type="http://schemas.openxmlformats.org/officeDocument/2006/relationships/hyperlink" Target="mailto:scarmichael@cooperationireland.org" TargetMode="External" Id="rId23" /><Relationship Type="http://schemas.openxmlformats.org/officeDocument/2006/relationships/customXml" Target="../customXml/item1.xml" Id="rId36" /><Relationship Type="http://schemas.openxmlformats.org/officeDocument/2006/relationships/theme" Target="theme/theme1.xml" Id="rId35" /><Relationship Type="http://schemas.openxmlformats.org/officeDocument/2006/relationships/webSettings" Target="webSettings.xml" Id="rId3" /><Relationship Type="http://schemas.openxmlformats.org/officeDocument/2006/relationships/image" Target="/media/image5.jpg" Id="Rbdb4b88aa1194f70" /><Relationship Type="http://schemas.openxmlformats.org/officeDocument/2006/relationships/hyperlink" Target="mailto:Scarmichael@cooperationireland.org" TargetMode="External" Id="Rf1ef88f684234401" /><Relationship Type="http://schemas.openxmlformats.org/officeDocument/2006/relationships/hyperlink" Target="https://drive.google.com/open?id=1mE_MrvJa1cRhEUMMXoF4gGw8zI7nup4D" TargetMode="External" Id="R1a14cd5d08744138" /><Relationship Type="http://schemas.openxmlformats.org/officeDocument/2006/relationships/hyperlink" Target="https://www.youth.ie/covid-19/" TargetMode="External" Id="Re7cf115d003f46d2" /><Relationship Type="http://schemas.openxmlformats.org/officeDocument/2006/relationships/hyperlink" Target="https://www.youthonline.org.uk/wp-content/uploads/2020/03/YW-Staff-Code-of-Conduct.pdf" TargetMode="External" Id="Rd5c7e2207c124021" /><Relationship Type="http://schemas.openxmlformats.org/officeDocument/2006/relationships/hyperlink" Target="https://www.youthonline.org.uk/wp-content/uploads/2020/03/YP-Code-of-Conduct.pdf" TargetMode="External" Id="Rc0627ca952de4b51" /><Relationship Type="http://schemas.openxmlformats.org/officeDocument/2006/relationships/hyperlink" Target="https://www.youthonline.org.uk/stay-connected/" TargetMode="External" Id="R85aa9db033af4c49" /><Relationship Type="http://schemas.openxmlformats.org/officeDocument/2006/relationships/hyperlink" Target="mailto:una.casey@hscni.net" TargetMode="External" Id="R9d3bdd3314d64c65" /><Relationship Type="http://schemas.openxmlformats.org/officeDocument/2006/relationships/hyperlink" Target="https://eur03.safelinks.protection.outlook.com/?url=http%3A%2F%2Fwww.cypsp.hscni.net%2Fdownload%2Fdocuments%2FLPG-Members-covid-19.pdf&amp;data=01%7C01%7Cjoe%40nyci.ie%7Cc5d4fd8007ec4975211e08d7db041a7e%7C866d05286cf14cb4bd91e89aca1b0bf0%7C0&amp;sdata=yCRU8H1dwrqxIalkR9c0OsF9we0QuT%2FhrX8iPGElM%2Fc%3D&amp;reserved=0" TargetMode="External" Id="Rad5196c04bd24f59" /><Relationship Type="http://schemas.openxmlformats.org/officeDocument/2006/relationships/hyperlink" Target="https://drive.google.com/open?id=1v1O7L1RBZkaBJWxzDjYB8JzP9K2MbHET" TargetMode="External" Id="R3205e362f95f4a84" /><Relationship Type="http://schemas.openxmlformats.org/officeDocument/2006/relationships/hyperlink" Target="https://www.gov.ie/en/campaigns/c36c85-covid-19-coronavirus/" TargetMode="External" Id="Re40922b80a5140f5" /><Relationship Type="http://schemas.openxmlformats.org/officeDocument/2006/relationships/hyperlink" Target="https://www.publichealth.hscni.net/news/covid-19-coronavirus" TargetMode="External" Id="Rcb1c6232537b48b3" /><Relationship Type="http://schemas.openxmlformats.org/officeDocument/2006/relationships/hyperlink" Target="https://protect-eu.mimecast.com/s/5t4dCmyynhjMMmcQJS6p?domain=eur03.safelinks.protection.outlook.com" TargetMode="External" Id="Rb59369756ebe4c56" /><Relationship Type="http://schemas.openxmlformats.org/officeDocument/2006/relationships/hyperlink" Target="https://www.youtube.com/watch?v=7U7NVTEjVBA" TargetMode="External" Id="R1b39601c0fd742c1" /><Relationship Type="http://schemas.openxmlformats.org/officeDocument/2006/relationships/hyperlink" Target="https://drive.google.com/open?id=1okC8vwtJf5WHJiF_IOo98ret7-2Px7K-" TargetMode="External" Id="R8b06ae70c2824180" /><Relationship Type="http://schemas.openxmlformats.org/officeDocument/2006/relationships/hyperlink" Target="https://www.youtube.com/watch?v=8L88WWu2Phs" TargetMode="External" Id="Rb377bce1f93c4194" /><Relationship Type="http://schemas.openxmlformats.org/officeDocument/2006/relationships/hyperlink" Target="https://www.annafreud.org/what-we-do/anna-freud-learning-network/coronavirus/" TargetMode="External" Id="R192fe828359b42be" /><Relationship Type="http://schemas.openxmlformats.org/officeDocument/2006/relationships/hyperlink" Target="https://www.coe.int/en/web/human-rights-channel/stop-sexism-quiz" TargetMode="External" Id="Rcd9d6741916e4367" /><Relationship Type="http://schemas.openxmlformats.org/officeDocument/2006/relationships/image" Target="/media/image6.jpg" Id="Rd21679c0145047e8" /><Relationship Type="http://schemas.openxmlformats.org/officeDocument/2006/relationships/image" Target="/media/image7.jpg" Id="Rd074a01ef4e64b9b" /><Relationship Type="http://schemas.openxmlformats.org/officeDocument/2006/relationships/image" Target="/media/image3.png" Id="Rf23df3a330e34243" /><Relationship Type="http://schemas.openxmlformats.org/officeDocument/2006/relationships/image" Target="/media/image8.jpg" Id="Rf6396a7b5c4546d2" /><Relationship Type="http://schemas.openxmlformats.org/officeDocument/2006/relationships/image" Target="/media/image4.png" Id="Re24ea60ae6754d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4235751-AD6F-4187-B86C-222D41A08028}"/>
</file>

<file path=customXml/itemProps2.xml><?xml version="1.0" encoding="utf-8"?>
<ds:datastoreItem xmlns:ds="http://schemas.openxmlformats.org/officeDocument/2006/customXml" ds:itemID="{CD6E885F-F798-44AA-8B6B-300F9041052D}"/>
</file>

<file path=customXml/itemProps3.xml><?xml version="1.0" encoding="utf-8"?>
<ds:datastoreItem xmlns:ds="http://schemas.openxmlformats.org/officeDocument/2006/customXml" ds:itemID="{9B74CE03-1DAF-4204-915E-099A2B24C5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Seana Carmichael</lastModifiedBy>
  <revision>5</revision>
  <dcterms:created xsi:type="dcterms:W3CDTF">2020-04-09T08:35:00.0000000Z</dcterms:created>
  <dcterms:modified xsi:type="dcterms:W3CDTF">2020-04-20T08:04:42.3311003Z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